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1314" w:rsidRPr="00EC3120" w:rsidRDefault="006E1314" w:rsidP="006E1314">
      <w:pPr>
        <w:shd w:val="clear" w:color="auto" w:fill="FFFFFF"/>
        <w:spacing w:after="0" w:line="240" w:lineRule="auto"/>
        <w:textAlignment w:val="baseline"/>
        <w:outlineLvl w:val="0"/>
        <w:rPr>
          <w:rFonts w:eastAsia="Times New Roman" w:cs="Arial"/>
          <w:b/>
          <w:bCs/>
          <w:color w:val="000000"/>
          <w:kern w:val="36"/>
          <w:sz w:val="28"/>
          <w:szCs w:val="28"/>
          <w:lang w:eastAsia="mk-MK"/>
          <w14:ligatures w14:val="none"/>
        </w:rPr>
      </w:pPr>
      <w:r w:rsidRPr="00EC3120">
        <w:rPr>
          <w:rFonts w:eastAsia="Times New Roman" w:cs="Arial"/>
          <w:b/>
          <w:bCs/>
          <w:color w:val="000000"/>
          <w:kern w:val="36"/>
          <w:sz w:val="28"/>
          <w:szCs w:val="28"/>
          <w:lang w:eastAsia="mk-MK"/>
          <w14:ligatures w14:val="none"/>
        </w:rPr>
        <w:t>BLERJA E MAKINËS</w:t>
      </w:r>
    </w:p>
    <w:p w:rsidR="00450565" w:rsidRPr="00EC3120" w:rsidRDefault="00450565" w:rsidP="00450565">
      <w:pPr>
        <w:spacing w:after="0"/>
        <w:rPr>
          <w:b/>
          <w:bCs/>
          <w:sz w:val="28"/>
          <w:szCs w:val="28"/>
        </w:rPr>
      </w:pPr>
    </w:p>
    <w:p w:rsidR="00907580" w:rsidRPr="00EC3120" w:rsidRDefault="006E1314" w:rsidP="00450565">
      <w:pPr>
        <w:spacing w:after="0"/>
      </w:pPr>
      <w:r w:rsidRPr="00EC3120">
        <w:rPr>
          <w:i/>
          <w:iCs/>
        </w:rPr>
        <w:t>Përgjigjja në pyetjen</w:t>
      </w:r>
      <w:r w:rsidR="00907580" w:rsidRPr="00EC3120">
        <w:rPr>
          <w:i/>
          <w:iCs/>
        </w:rPr>
        <w:t xml:space="preserve"> 1:</w:t>
      </w:r>
      <w:r w:rsidR="00907580" w:rsidRPr="00EC3120">
        <w:t xml:space="preserve"> </w:t>
      </w:r>
      <w:r w:rsidR="00B97EF4" w:rsidRPr="00EC3120">
        <w:t>Makinë</w:t>
      </w:r>
      <w:r w:rsidRPr="00EC3120">
        <w:t xml:space="preserve"> </w:t>
      </w:r>
      <w:r w:rsidR="009B6C55">
        <w:t>B</w:t>
      </w:r>
    </w:p>
    <w:p w:rsidR="00450565" w:rsidRPr="00EC3120" w:rsidRDefault="00450565" w:rsidP="00450565">
      <w:pPr>
        <w:spacing w:after="0"/>
      </w:pPr>
    </w:p>
    <w:p w:rsidR="00907580" w:rsidRPr="00EC3120" w:rsidRDefault="006E1314" w:rsidP="00450565">
      <w:pPr>
        <w:spacing w:after="0"/>
      </w:pPr>
      <w:r w:rsidRPr="00EC3120">
        <w:rPr>
          <w:i/>
          <w:iCs/>
        </w:rPr>
        <w:t xml:space="preserve">Përgjigjja në pyetjen </w:t>
      </w:r>
      <w:r w:rsidR="00907580" w:rsidRPr="00EC3120">
        <w:rPr>
          <w:i/>
          <w:iCs/>
        </w:rPr>
        <w:t>2:</w:t>
      </w:r>
      <w:r w:rsidR="00907580" w:rsidRPr="00EC3120">
        <w:t xml:space="preserve"> 9000</w:t>
      </w:r>
    </w:p>
    <w:p w:rsidR="00531191" w:rsidRPr="00EC3120" w:rsidRDefault="00531191" w:rsidP="00450565">
      <w:pPr>
        <w:spacing w:after="0"/>
      </w:pPr>
    </w:p>
    <w:p w:rsidR="00450565" w:rsidRPr="00EC3120" w:rsidRDefault="006E1314" w:rsidP="00450565">
      <w:pPr>
        <w:spacing w:after="0"/>
        <w:rPr>
          <w:b/>
          <w:bCs/>
          <w:sz w:val="28"/>
          <w:szCs w:val="28"/>
        </w:rPr>
      </w:pPr>
      <w:r w:rsidRPr="00EC3120">
        <w:rPr>
          <w:b/>
          <w:bCs/>
          <w:sz w:val="28"/>
          <w:szCs w:val="28"/>
        </w:rPr>
        <w:t>SHITJA E  DVD-ve</w:t>
      </w:r>
    </w:p>
    <w:p w:rsidR="00450565" w:rsidRPr="00EC3120" w:rsidRDefault="00907580" w:rsidP="00450565">
      <w:pPr>
        <w:spacing w:after="0"/>
      </w:pPr>
      <w:r w:rsidRPr="00EC3120">
        <w:rPr>
          <w:rFonts w:ascii="Times New Roman" w:eastAsia="Times New Roman" w:hAnsi="Times New Roman" w:cs="Times New Roman"/>
          <w:color w:val="000000"/>
          <w:kern w:val="0"/>
          <w:sz w:val="28"/>
          <w:szCs w:val="28"/>
          <w:lang w:eastAsia="en-GB"/>
          <w14:ligatures w14:val="none"/>
        </w:rPr>
        <w:br/>
      </w:r>
      <w:r w:rsidR="006E1314" w:rsidRPr="00EC3120">
        <w:rPr>
          <w:i/>
          <w:iCs/>
        </w:rPr>
        <w:t xml:space="preserve">Përgjigjja në pyetjen </w:t>
      </w:r>
      <w:r w:rsidR="00531191" w:rsidRPr="00EC3120">
        <w:rPr>
          <w:i/>
          <w:iCs/>
        </w:rPr>
        <w:t>1:</w:t>
      </w:r>
      <w:r w:rsidR="00531191" w:rsidRPr="00EC3120">
        <w:t xml:space="preserve"> </w:t>
      </w:r>
    </w:p>
    <w:p w:rsidR="00450565" w:rsidRPr="00EC3120" w:rsidRDefault="006E1314" w:rsidP="006E1314">
      <w:pPr>
        <w:pStyle w:val="Creditlabel"/>
        <w:rPr>
          <w:rFonts w:ascii="Times New Roman" w:hAnsi="Times New Roman"/>
          <w:lang w:val="sq-AL"/>
        </w:rPr>
      </w:pPr>
      <w:r w:rsidRPr="00EC3120">
        <w:rPr>
          <w:rFonts w:ascii="Times New Roman" w:hAnsi="Times New Roman"/>
          <w:u w:val="single"/>
          <w:lang w:val="sq-AL"/>
        </w:rPr>
        <w:t>Pikë të plota</w:t>
      </w:r>
      <w:r w:rsidRPr="00EC3120">
        <w:rPr>
          <w:rFonts w:ascii="Times New Roman" w:hAnsi="Times New Roman"/>
          <w:lang w:val="sq-AL"/>
        </w:rPr>
        <w:t xml:space="preserve"> </w:t>
      </w:r>
      <w:r w:rsidR="00450565" w:rsidRPr="00EC3120">
        <w:rPr>
          <w:lang w:val="sq-AL"/>
        </w:rPr>
        <w:t>:</w:t>
      </w:r>
      <w:r w:rsidR="00531191" w:rsidRPr="00EC3120">
        <w:rPr>
          <w:lang w:val="sq-AL"/>
        </w:rPr>
        <w:t xml:space="preserve"> (</w:t>
      </w:r>
      <w:r w:rsidR="00BC7DA2" w:rsidRPr="00EC3120">
        <w:rPr>
          <w:lang w:val="sq-AL"/>
        </w:rPr>
        <w:t>nga reshti i poshtëm deri te reshi i sipërm): Po, Jo, Jo</w:t>
      </w:r>
      <w:r w:rsidR="00531191" w:rsidRPr="00EC3120">
        <w:rPr>
          <w:lang w:val="sq-AL"/>
        </w:rPr>
        <w:t xml:space="preserve"> </w:t>
      </w:r>
    </w:p>
    <w:p w:rsidR="00907580" w:rsidRPr="00EC3120" w:rsidRDefault="006E1314" w:rsidP="006E1314">
      <w:pPr>
        <w:pStyle w:val="Creditlabel"/>
        <w:rPr>
          <w:rFonts w:ascii="Times New Roman" w:hAnsi="Times New Roman"/>
          <w:lang w:val="sq-AL"/>
        </w:rPr>
      </w:pPr>
      <w:r w:rsidRPr="00EC3120">
        <w:rPr>
          <w:rFonts w:ascii="Times New Roman" w:hAnsi="Times New Roman"/>
          <w:u w:val="single"/>
          <w:lang w:val="sq-AL"/>
        </w:rPr>
        <w:t>Pikë të pjesshme</w:t>
      </w:r>
      <w:r w:rsidR="00531191" w:rsidRPr="00EC3120">
        <w:rPr>
          <w:lang w:val="sq-AL"/>
        </w:rPr>
        <w:t xml:space="preserve">: </w:t>
      </w:r>
      <w:r w:rsidR="00BC7DA2" w:rsidRPr="00EC3120">
        <w:rPr>
          <w:lang w:val="sq-AL"/>
        </w:rPr>
        <w:t>cilat do nga dy zgjidhjet të jenë të sakta</w:t>
      </w:r>
      <w:r w:rsidRPr="00EC3120">
        <w:rPr>
          <w:lang w:val="sq-AL"/>
        </w:rPr>
        <w:t xml:space="preserve"> </w:t>
      </w:r>
    </w:p>
    <w:p w:rsidR="00450565" w:rsidRPr="00EC3120" w:rsidRDefault="00450565" w:rsidP="00450565">
      <w:pPr>
        <w:spacing w:after="0"/>
      </w:pPr>
    </w:p>
    <w:p w:rsidR="00531191" w:rsidRPr="00EC3120" w:rsidRDefault="006E1314" w:rsidP="00450565">
      <w:pPr>
        <w:spacing w:after="0"/>
      </w:pPr>
      <w:r w:rsidRPr="00EC3120">
        <w:rPr>
          <w:i/>
          <w:iCs/>
        </w:rPr>
        <w:t xml:space="preserve">Përgjigjja në pyetjen </w:t>
      </w:r>
      <w:r w:rsidR="00531191" w:rsidRPr="00EC3120">
        <w:rPr>
          <w:i/>
          <w:iCs/>
        </w:rPr>
        <w:t>2:</w:t>
      </w:r>
      <w:r w:rsidR="00531191" w:rsidRPr="00EC3120">
        <w:t xml:space="preserve"> </w:t>
      </w:r>
      <w:r w:rsidR="00BC7DA2" w:rsidRPr="00EC3120">
        <w:t>Kredi e plotë</w:t>
      </w:r>
      <w:r w:rsidR="00531191" w:rsidRPr="00EC3120">
        <w:t xml:space="preserve">: 2020 </w:t>
      </w:r>
      <w:r w:rsidR="00BC7DA2" w:rsidRPr="00EC3120">
        <w:t>–</w:t>
      </w:r>
      <w:r w:rsidR="00531191" w:rsidRPr="00EC3120">
        <w:t xml:space="preserve"> </w:t>
      </w:r>
      <w:r w:rsidR="00BC7DA2" w:rsidRPr="00EC3120">
        <w:t>Kredi e pjesshme</w:t>
      </w:r>
      <w:r w:rsidR="00531191" w:rsidRPr="00EC3120">
        <w:t xml:space="preserve">: 2019 </w:t>
      </w:r>
      <w:r w:rsidR="00BC7DA2" w:rsidRPr="00EC3120">
        <w:t xml:space="preserve">ose </w:t>
      </w:r>
      <w:r w:rsidR="00531191" w:rsidRPr="00EC3120">
        <w:t>11.5</w:t>
      </w:r>
    </w:p>
    <w:p w:rsidR="00450565" w:rsidRPr="00EC3120" w:rsidRDefault="00450565" w:rsidP="00450565">
      <w:pPr>
        <w:spacing w:after="0"/>
      </w:pPr>
    </w:p>
    <w:p w:rsidR="00531191" w:rsidRPr="00EC3120" w:rsidRDefault="006E1314" w:rsidP="00450565">
      <w:pPr>
        <w:spacing w:after="0"/>
        <w:rPr>
          <w:i/>
          <w:iCs/>
        </w:rPr>
      </w:pPr>
      <w:r w:rsidRPr="00EC3120">
        <w:rPr>
          <w:i/>
          <w:iCs/>
        </w:rPr>
        <w:t xml:space="preserve">Përgjigjja në pyetjen </w:t>
      </w:r>
      <w:r w:rsidR="00531191" w:rsidRPr="00EC3120">
        <w:rPr>
          <w:i/>
          <w:iCs/>
        </w:rPr>
        <w:t>3:</w:t>
      </w:r>
    </w:p>
    <w:p w:rsidR="00BC7DA2" w:rsidRPr="00EC3120" w:rsidRDefault="00BC7DA2" w:rsidP="00450565">
      <w:pPr>
        <w:spacing w:after="0"/>
        <w:rPr>
          <w:rFonts w:ascii="Times New Roman" w:hAnsi="Times New Roman"/>
          <w:b/>
          <w:i/>
          <w:u w:val="single"/>
        </w:rPr>
      </w:pPr>
    </w:p>
    <w:p w:rsidR="00531191" w:rsidRPr="00EC3120" w:rsidRDefault="004879DA" w:rsidP="00450565">
      <w:pPr>
        <w:spacing w:after="0"/>
        <w:rPr>
          <w:b/>
          <w:i/>
        </w:rPr>
      </w:pPr>
      <w:r w:rsidRPr="00EC3120">
        <w:rPr>
          <w:rFonts w:ascii="Times New Roman" w:hAnsi="Times New Roman"/>
          <w:b/>
          <w:i/>
          <w:u w:val="single"/>
        </w:rPr>
        <w:t>Pikë të plota</w:t>
      </w:r>
      <w:r w:rsidR="00531191" w:rsidRPr="00EC3120">
        <w:rPr>
          <w:b/>
          <w:i/>
        </w:rPr>
        <w:t>:</w:t>
      </w:r>
    </w:p>
    <w:p w:rsidR="00531191" w:rsidRPr="00EC3120" w:rsidRDefault="00531191" w:rsidP="00450565">
      <w:pPr>
        <w:spacing w:after="0"/>
      </w:pPr>
      <w:r w:rsidRPr="00EC3120">
        <w:t xml:space="preserve">1998-2004: </w:t>
      </w:r>
      <w:r w:rsidR="00BC7DA2" w:rsidRPr="00EC3120">
        <w:t>rritje</w:t>
      </w:r>
      <w:r w:rsidRPr="00EC3120">
        <w:t xml:space="preserve">, </w:t>
      </w:r>
      <w:r w:rsidR="00BC7DA2" w:rsidRPr="00EC3120">
        <w:t>jolineare</w:t>
      </w:r>
    </w:p>
    <w:p w:rsidR="00531191" w:rsidRPr="00EC3120" w:rsidRDefault="00531191" w:rsidP="00450565">
      <w:pPr>
        <w:spacing w:after="0"/>
      </w:pPr>
      <w:r w:rsidRPr="00EC3120">
        <w:t xml:space="preserve">2005-2007: </w:t>
      </w:r>
      <w:r w:rsidR="00BC7DA2" w:rsidRPr="00EC3120">
        <w:t>rritje, lineare</w:t>
      </w:r>
    </w:p>
    <w:p w:rsidR="00450565" w:rsidRPr="00EC3120" w:rsidRDefault="00450565" w:rsidP="00450565">
      <w:pPr>
        <w:spacing w:after="0"/>
      </w:pPr>
    </w:p>
    <w:p w:rsidR="00531191" w:rsidRPr="00EC3120" w:rsidRDefault="006E1314" w:rsidP="006E1314">
      <w:pPr>
        <w:pStyle w:val="Creditlabel"/>
        <w:rPr>
          <w:rFonts w:ascii="Times New Roman" w:hAnsi="Times New Roman"/>
          <w:u w:val="single"/>
          <w:lang w:val="sq-AL"/>
        </w:rPr>
      </w:pPr>
      <w:r w:rsidRPr="00EC3120">
        <w:rPr>
          <w:rFonts w:ascii="Times New Roman" w:hAnsi="Times New Roman"/>
          <w:u w:val="single"/>
          <w:lang w:val="sq-AL"/>
        </w:rPr>
        <w:t>Pikë të pjesshme</w:t>
      </w:r>
      <w:r w:rsidR="00531191" w:rsidRPr="00EC3120">
        <w:rPr>
          <w:u w:val="single"/>
          <w:lang w:val="sq-AL"/>
        </w:rPr>
        <w:t>:</w:t>
      </w:r>
    </w:p>
    <w:p w:rsidR="00BC7DA2" w:rsidRPr="00EC3120" w:rsidRDefault="00BC7DA2" w:rsidP="00BC7DA2">
      <w:pPr>
        <w:spacing w:after="0"/>
      </w:pPr>
      <w:r w:rsidRPr="00EC3120">
        <w:t>Përzgjedhje të sakta vetëm për vitet</w:t>
      </w:r>
      <w:r w:rsidR="00531191" w:rsidRPr="00EC3120">
        <w:t xml:space="preserve"> 1998-2004 </w:t>
      </w:r>
    </w:p>
    <w:p w:rsidR="00531191" w:rsidRPr="00EC3120" w:rsidRDefault="00BC7DA2" w:rsidP="00BC7DA2">
      <w:pPr>
        <w:spacing w:after="0"/>
      </w:pPr>
      <w:r w:rsidRPr="00EC3120">
        <w:t>ose</w:t>
      </w:r>
    </w:p>
    <w:p w:rsidR="00531191" w:rsidRPr="00EC3120" w:rsidRDefault="00BC7DA2" w:rsidP="00450565">
      <w:pPr>
        <w:spacing w:after="0"/>
      </w:pPr>
      <w:r w:rsidRPr="00EC3120">
        <w:t xml:space="preserve">Përzgjedhje të sakta vetëm për vitet </w:t>
      </w:r>
      <w:r w:rsidR="00531191" w:rsidRPr="00EC3120">
        <w:t xml:space="preserve">2005-2007 </w:t>
      </w:r>
    </w:p>
    <w:p w:rsidR="00531191" w:rsidRPr="00EC3120" w:rsidRDefault="00BC7DA2" w:rsidP="00450565">
      <w:pPr>
        <w:spacing w:after="0"/>
      </w:pPr>
      <w:r w:rsidRPr="00EC3120">
        <w:t>ose</w:t>
      </w:r>
    </w:p>
    <w:p w:rsidR="00531191" w:rsidRPr="00EC3120" w:rsidRDefault="00BC7DA2" w:rsidP="00450565">
      <w:pPr>
        <w:spacing w:after="0"/>
      </w:pPr>
      <w:r w:rsidRPr="00EC3120">
        <w:t>Që të tre përzgjedhjet janë të sakta</w:t>
      </w:r>
    </w:p>
    <w:p w:rsidR="00531191" w:rsidRPr="00EC3120" w:rsidRDefault="00531191" w:rsidP="00450565">
      <w:pPr>
        <w:spacing w:after="0"/>
      </w:pPr>
    </w:p>
    <w:p w:rsidR="00531191" w:rsidRPr="00EC3120" w:rsidRDefault="00241B8E" w:rsidP="00450565">
      <w:pPr>
        <w:spacing w:after="0"/>
        <w:rPr>
          <w:b/>
          <w:bCs/>
          <w:sz w:val="28"/>
          <w:szCs w:val="28"/>
        </w:rPr>
      </w:pPr>
      <w:r w:rsidRPr="00EC3120">
        <w:rPr>
          <w:b/>
          <w:bCs/>
          <w:sz w:val="28"/>
          <w:szCs w:val="28"/>
        </w:rPr>
        <w:t>KAMIONI I SHPËRNGULJES</w:t>
      </w:r>
    </w:p>
    <w:p w:rsidR="00450565" w:rsidRPr="00EC3120" w:rsidRDefault="00450565" w:rsidP="00450565">
      <w:pPr>
        <w:spacing w:after="0"/>
        <w:rPr>
          <w:b/>
          <w:bCs/>
          <w:sz w:val="28"/>
          <w:szCs w:val="28"/>
        </w:rPr>
      </w:pPr>
    </w:p>
    <w:p w:rsidR="00531191" w:rsidRPr="00EC3120" w:rsidRDefault="00241B8E" w:rsidP="00450565">
      <w:pPr>
        <w:spacing w:after="0"/>
      </w:pPr>
      <w:r w:rsidRPr="00EC3120">
        <w:rPr>
          <w:i/>
          <w:iCs/>
        </w:rPr>
        <w:t xml:space="preserve">Përgjigjja në pyetjen </w:t>
      </w:r>
      <w:r w:rsidR="00531191" w:rsidRPr="00EC3120">
        <w:rPr>
          <w:i/>
          <w:iCs/>
        </w:rPr>
        <w:t>1:</w:t>
      </w:r>
      <w:r w:rsidR="00531191" w:rsidRPr="00EC3120">
        <w:t xml:space="preserve"> 128</w:t>
      </w:r>
    </w:p>
    <w:p w:rsidR="00450565" w:rsidRPr="00EC3120" w:rsidRDefault="00450565" w:rsidP="00450565">
      <w:pPr>
        <w:spacing w:after="0"/>
      </w:pPr>
    </w:p>
    <w:p w:rsidR="00BC7DA2" w:rsidRPr="00EC3120" w:rsidRDefault="00241B8E" w:rsidP="00450565">
      <w:pPr>
        <w:spacing w:after="0"/>
      </w:pPr>
      <w:r w:rsidRPr="00EC3120">
        <w:rPr>
          <w:i/>
          <w:iCs/>
        </w:rPr>
        <w:t xml:space="preserve">Përgjigjja në pyetjen </w:t>
      </w:r>
      <w:r w:rsidR="00531191" w:rsidRPr="00EC3120">
        <w:rPr>
          <w:i/>
          <w:iCs/>
        </w:rPr>
        <w:t>2:</w:t>
      </w:r>
      <w:r w:rsidR="00531191" w:rsidRPr="00EC3120">
        <w:t xml:space="preserve"> </w:t>
      </w:r>
      <w:r w:rsidR="00BC7DA2" w:rsidRPr="00EC3120">
        <w:t xml:space="preserve">Ajo nuk ka të drejtë, sepse asnjë nga dimensionet e </w:t>
      </w:r>
      <w:r w:rsidR="001B5F56" w:rsidRPr="00EC3120">
        <w:t xml:space="preserve">hapësirës së </w:t>
      </w:r>
      <w:r w:rsidR="00BC7DA2" w:rsidRPr="00EC3120">
        <w:t>brendshme të ruajtjes në kamionin A nuk është brenda 0.75, që është lartësia e kutisë së madhe.</w:t>
      </w:r>
    </w:p>
    <w:p w:rsidR="0011369A" w:rsidRPr="00EC3120" w:rsidRDefault="0011369A" w:rsidP="00450565">
      <w:pPr>
        <w:spacing w:after="0"/>
      </w:pPr>
    </w:p>
    <w:p w:rsidR="0011369A" w:rsidRPr="00EC3120" w:rsidRDefault="00241B8E" w:rsidP="00450565">
      <w:pPr>
        <w:spacing w:after="0"/>
        <w:rPr>
          <w:b/>
          <w:bCs/>
          <w:sz w:val="28"/>
          <w:szCs w:val="28"/>
        </w:rPr>
      </w:pPr>
      <w:r w:rsidRPr="00EC3120">
        <w:rPr>
          <w:b/>
          <w:bCs/>
          <w:sz w:val="28"/>
          <w:szCs w:val="28"/>
        </w:rPr>
        <w:t>SISTEMI DIELLOR</w:t>
      </w:r>
    </w:p>
    <w:p w:rsidR="00450565" w:rsidRPr="00EC3120" w:rsidRDefault="00450565" w:rsidP="00450565">
      <w:pPr>
        <w:spacing w:after="0"/>
        <w:rPr>
          <w:b/>
          <w:bCs/>
          <w:sz w:val="28"/>
          <w:szCs w:val="28"/>
        </w:rPr>
      </w:pPr>
    </w:p>
    <w:p w:rsidR="0011369A" w:rsidRPr="00EC3120" w:rsidRDefault="00241B8E" w:rsidP="00450565">
      <w:pPr>
        <w:spacing w:after="0"/>
        <w:rPr>
          <w:i/>
          <w:iCs/>
        </w:rPr>
      </w:pPr>
      <w:r w:rsidRPr="00EC3120">
        <w:rPr>
          <w:i/>
          <w:iCs/>
        </w:rPr>
        <w:t xml:space="preserve">Përgjigjja në pyetjen </w:t>
      </w:r>
      <w:r w:rsidR="0011369A" w:rsidRPr="00EC3120">
        <w:rPr>
          <w:i/>
          <w:iCs/>
        </w:rPr>
        <w:t>1:</w:t>
      </w:r>
    </w:p>
    <w:p w:rsidR="0011369A" w:rsidRPr="00EC3120" w:rsidRDefault="0011369A" w:rsidP="00450565">
      <w:pPr>
        <w:spacing w:after="0"/>
      </w:pPr>
      <w:r w:rsidRPr="00EC3120">
        <w:rPr>
          <w:noProof/>
          <w:lang w:eastAsia="mk-MK"/>
        </w:rPr>
        <w:lastRenderedPageBreak/>
        <w:drawing>
          <wp:inline distT="0" distB="0" distL="0" distR="0">
            <wp:extent cx="3886200" cy="1457325"/>
            <wp:effectExtent l="0" t="0" r="0" b="9525"/>
            <wp:docPr id="479261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61805" name="Picture 479261805"/>
                    <pic:cNvPicPr/>
                  </pic:nvPicPr>
                  <pic:blipFill>
                    <a:blip r:embed="rId5">
                      <a:extLst>
                        <a:ext uri="{28A0092B-C50C-407E-A947-70E740481C1C}">
                          <a14:useLocalDpi xmlns:a14="http://schemas.microsoft.com/office/drawing/2010/main" val="0"/>
                        </a:ext>
                      </a:extLst>
                    </a:blip>
                    <a:stretch>
                      <a:fillRect/>
                    </a:stretch>
                  </pic:blipFill>
                  <pic:spPr>
                    <a:xfrm>
                      <a:off x="0" y="0"/>
                      <a:ext cx="3886200" cy="1457325"/>
                    </a:xfrm>
                    <a:prstGeom prst="rect">
                      <a:avLst/>
                    </a:prstGeom>
                  </pic:spPr>
                </pic:pic>
              </a:graphicData>
            </a:graphic>
          </wp:inline>
        </w:drawing>
      </w:r>
    </w:p>
    <w:p w:rsidR="00B97EF4" w:rsidRPr="00EC3120" w:rsidRDefault="00B97EF4" w:rsidP="001B5F56">
      <w:pPr>
        <w:rPr>
          <w:rFonts w:ascii="Times New Roman" w:hAnsi="Times New Roman"/>
          <w:b/>
          <w:i/>
          <w:u w:val="single"/>
        </w:rPr>
      </w:pPr>
    </w:p>
    <w:p w:rsidR="001B5F56" w:rsidRPr="00EC3120" w:rsidRDefault="00241B8E" w:rsidP="001B5F56">
      <w:r w:rsidRPr="00EC3120">
        <w:rPr>
          <w:rFonts w:ascii="Times New Roman" w:hAnsi="Times New Roman"/>
          <w:b/>
          <w:i/>
          <w:u w:val="single"/>
        </w:rPr>
        <w:t>Pikë të plota</w:t>
      </w:r>
      <w:r w:rsidR="00BD127F" w:rsidRPr="00EC3120">
        <w:t>:</w:t>
      </w:r>
      <w:r w:rsidR="004078A3" w:rsidRPr="00EC3120">
        <w:t xml:space="preserve"> </w:t>
      </w:r>
      <w:r w:rsidR="001B5F56" w:rsidRPr="00EC3120">
        <w:t xml:space="preserve"> Të tre planetët janë vendosur saktë (nga e majta në të djathtë: </w:t>
      </w:r>
      <w:r w:rsidR="001B5F56" w:rsidRPr="00EC3120">
        <w:rPr>
          <w:highlight w:val="yellow"/>
        </w:rPr>
        <w:t>Jupiteri, Saturni, Urani</w:t>
      </w:r>
      <w:r w:rsidR="001B5F56" w:rsidRPr="00EC3120">
        <w:t>)</w:t>
      </w:r>
    </w:p>
    <w:p w:rsidR="004078A3" w:rsidRPr="00EC3120" w:rsidRDefault="004078A3" w:rsidP="00450565">
      <w:pPr>
        <w:spacing w:after="0"/>
        <w:rPr>
          <w:b/>
          <w:i/>
        </w:rPr>
      </w:pPr>
    </w:p>
    <w:p w:rsidR="001B5F56" w:rsidRPr="00EC3120" w:rsidRDefault="00241B8E" w:rsidP="001B5F56">
      <w:pPr>
        <w:pStyle w:val="Creditlabel"/>
        <w:rPr>
          <w:rFonts w:asciiTheme="minorHAnsi" w:hAnsiTheme="minorHAnsi"/>
          <w:b w:val="0"/>
          <w:i w:val="0"/>
          <w:lang w:val="sq-AL"/>
        </w:rPr>
      </w:pPr>
      <w:r w:rsidRPr="00EC3120">
        <w:rPr>
          <w:rFonts w:ascii="Times New Roman" w:hAnsi="Times New Roman"/>
          <w:u w:val="single"/>
          <w:lang w:val="sq-AL"/>
        </w:rPr>
        <w:t>Pikë të pjesshme</w:t>
      </w:r>
      <w:r w:rsidRPr="00EC3120">
        <w:rPr>
          <w:lang w:val="sq-AL"/>
        </w:rPr>
        <w:t xml:space="preserve">: </w:t>
      </w:r>
      <w:r w:rsidR="001B5F56" w:rsidRPr="00EC3120">
        <w:rPr>
          <w:lang w:val="sq-AL"/>
        </w:rPr>
        <w:t xml:space="preserve"> </w:t>
      </w:r>
      <w:r w:rsidR="001B5F56" w:rsidRPr="00EC3120">
        <w:rPr>
          <w:rFonts w:asciiTheme="minorHAnsi" w:hAnsiTheme="minorHAnsi"/>
          <w:b w:val="0"/>
          <w:i w:val="0"/>
          <w:lang w:val="sq-AL"/>
        </w:rPr>
        <w:t>cilat do dy planete janë saktë të vendosura (planeti tjetër është i pasaktë ose mungon)</w:t>
      </w:r>
    </w:p>
    <w:p w:rsidR="004078A3" w:rsidRPr="00EC3120" w:rsidRDefault="00241B8E" w:rsidP="00450565">
      <w:pPr>
        <w:spacing w:after="0"/>
      </w:pPr>
      <w:r w:rsidRPr="00EC3120">
        <w:rPr>
          <w:i/>
          <w:iCs/>
        </w:rPr>
        <w:t xml:space="preserve">Përgjigjja në pyetjen </w:t>
      </w:r>
      <w:r w:rsidR="004078A3" w:rsidRPr="00EC3120">
        <w:rPr>
          <w:i/>
          <w:iCs/>
        </w:rPr>
        <w:t>2:</w:t>
      </w:r>
      <w:r w:rsidR="004078A3" w:rsidRPr="00EC3120">
        <w:t xml:space="preserve"> 4500 </w:t>
      </w:r>
      <w:r w:rsidRPr="00EC3120">
        <w:t>milion</w:t>
      </w:r>
      <w:r w:rsidR="00B97EF4" w:rsidRPr="00EC3120">
        <w:t>ë</w:t>
      </w:r>
      <w:r w:rsidR="004078A3" w:rsidRPr="00EC3120">
        <w:t xml:space="preserve"> km</w:t>
      </w:r>
    </w:p>
    <w:p w:rsidR="00531191" w:rsidRPr="00EC3120" w:rsidRDefault="00531191" w:rsidP="00450565">
      <w:pPr>
        <w:spacing w:after="0"/>
      </w:pPr>
    </w:p>
    <w:p w:rsidR="00820955" w:rsidRPr="00EC3120" w:rsidRDefault="00241B8E" w:rsidP="00450565">
      <w:pPr>
        <w:spacing w:after="0"/>
        <w:rPr>
          <w:b/>
          <w:bCs/>
          <w:sz w:val="28"/>
          <w:szCs w:val="28"/>
        </w:rPr>
      </w:pPr>
      <w:r w:rsidRPr="00EC3120">
        <w:rPr>
          <w:b/>
          <w:bCs/>
          <w:sz w:val="28"/>
          <w:szCs w:val="28"/>
        </w:rPr>
        <w:t>LARA ME TREKËNDËSHA</w:t>
      </w:r>
    </w:p>
    <w:p w:rsidR="00450565" w:rsidRPr="00EC3120" w:rsidRDefault="00450565" w:rsidP="00450565">
      <w:pPr>
        <w:spacing w:after="0"/>
        <w:rPr>
          <w:b/>
          <w:bCs/>
          <w:sz w:val="28"/>
          <w:szCs w:val="28"/>
        </w:rPr>
      </w:pPr>
    </w:p>
    <w:p w:rsidR="0054472C" w:rsidRPr="00EC3120" w:rsidRDefault="00241B8E" w:rsidP="00450565">
      <w:pPr>
        <w:spacing w:after="0"/>
      </w:pPr>
      <w:r w:rsidRPr="00EC3120">
        <w:rPr>
          <w:i/>
          <w:iCs/>
        </w:rPr>
        <w:t xml:space="preserve">Përgjigjja në pyetjen </w:t>
      </w:r>
      <w:r w:rsidR="0054472C" w:rsidRPr="00EC3120">
        <w:rPr>
          <w:i/>
          <w:iCs/>
        </w:rPr>
        <w:t>1:</w:t>
      </w:r>
      <w:r w:rsidR="0054472C" w:rsidRPr="00EC3120">
        <w:t xml:space="preserve"> 37,5%</w:t>
      </w:r>
    </w:p>
    <w:p w:rsidR="0054472C" w:rsidRPr="00EC3120" w:rsidRDefault="00241B8E" w:rsidP="00450565">
      <w:pPr>
        <w:spacing w:after="0"/>
      </w:pPr>
      <w:r w:rsidRPr="00EC3120">
        <w:rPr>
          <w:i/>
          <w:iCs/>
        </w:rPr>
        <w:t xml:space="preserve">Përgjigjja në pyetjen </w:t>
      </w:r>
      <w:r w:rsidR="0054472C" w:rsidRPr="00EC3120">
        <w:rPr>
          <w:i/>
          <w:iCs/>
        </w:rPr>
        <w:t>2:</w:t>
      </w:r>
      <w:r w:rsidR="0054472C" w:rsidRPr="00EC3120">
        <w:t xml:space="preserve"> 40,0%</w:t>
      </w:r>
    </w:p>
    <w:p w:rsidR="0054472C" w:rsidRPr="00EC3120" w:rsidRDefault="00241B8E" w:rsidP="00450565">
      <w:pPr>
        <w:spacing w:after="0"/>
        <w:rPr>
          <w:i/>
          <w:iCs/>
        </w:rPr>
      </w:pPr>
      <w:r w:rsidRPr="00EC3120">
        <w:rPr>
          <w:i/>
          <w:iCs/>
        </w:rPr>
        <w:t xml:space="preserve">Përgjigjja në pyetjen </w:t>
      </w:r>
      <w:r w:rsidR="0054472C" w:rsidRPr="00EC3120">
        <w:rPr>
          <w:i/>
          <w:iCs/>
        </w:rPr>
        <w:t xml:space="preserve">3: </w:t>
      </w:r>
    </w:p>
    <w:p w:rsidR="00241B8E" w:rsidRPr="00EC3120" w:rsidRDefault="00241B8E" w:rsidP="00241B8E">
      <w:pPr>
        <w:spacing w:after="0"/>
        <w:rPr>
          <w:b/>
          <w:i/>
        </w:rPr>
      </w:pPr>
      <w:r w:rsidRPr="00EC3120">
        <w:rPr>
          <w:rFonts w:ascii="Times New Roman" w:hAnsi="Times New Roman"/>
          <w:b/>
          <w:i/>
          <w:u w:val="single"/>
        </w:rPr>
        <w:t>Pikë të plota</w:t>
      </w:r>
      <w:r w:rsidRPr="00EC3120">
        <w:rPr>
          <w:b/>
          <w:i/>
        </w:rPr>
        <w:t>:</w:t>
      </w:r>
    </w:p>
    <w:p w:rsidR="001B5F56" w:rsidRPr="00EC3120" w:rsidRDefault="001B5F56" w:rsidP="00450565">
      <w:pPr>
        <w:spacing w:after="0"/>
        <w:ind w:left="994" w:hanging="994"/>
        <w:rPr>
          <w:rFonts w:cs="Arial"/>
          <w:noProof/>
        </w:rPr>
      </w:pPr>
      <w:r w:rsidRPr="00EC3120">
        <w:rPr>
          <w:rFonts w:cs="Arial"/>
          <w:noProof/>
        </w:rPr>
        <w:t>Zgjedh përgjigjen</w:t>
      </w:r>
      <w:r w:rsidR="00B22990" w:rsidRPr="00EC3120">
        <w:rPr>
          <w:rFonts w:cs="Arial"/>
          <w:noProof/>
        </w:rPr>
        <w:t xml:space="preserve"> Po dhe jep një sqar</w:t>
      </w:r>
      <w:r w:rsidRPr="00EC3120">
        <w:rPr>
          <w:rFonts w:cs="Arial"/>
          <w:noProof/>
        </w:rPr>
        <w:t xml:space="preserve">im të pranueshëm përse do të ketë gjithmonë më shumë trekëndësha të kuq (ose më pak të kaltër). </w:t>
      </w:r>
      <w:r w:rsidR="00B22990" w:rsidRPr="00EC3120">
        <w:rPr>
          <w:rFonts w:cs="Arial"/>
          <w:i/>
          <w:noProof/>
        </w:rPr>
        <w:t>[Në sqar</w:t>
      </w:r>
      <w:r w:rsidRPr="00EC3120">
        <w:rPr>
          <w:rFonts w:cs="Arial"/>
          <w:i/>
          <w:noProof/>
        </w:rPr>
        <w:t>imin e pranueshëm duhet të tregojë "në çdo rresht" (ose të përdorë formulime të ngjashme për atë koncept).]</w:t>
      </w:r>
    </w:p>
    <w:p w:rsidR="00B22990" w:rsidRPr="00EC3120" w:rsidRDefault="001B5F56" w:rsidP="00B22990">
      <w:pPr>
        <w:pStyle w:val="ListParagraph"/>
        <w:numPr>
          <w:ilvl w:val="0"/>
          <w:numId w:val="1"/>
        </w:numPr>
        <w:spacing w:after="0"/>
        <w:ind w:left="1340" w:hanging="346"/>
        <w:rPr>
          <w:rFonts w:cs="Arial"/>
          <w:noProof/>
          <w:lang w:val="sq-AL"/>
        </w:rPr>
      </w:pPr>
      <w:r w:rsidRPr="00EC3120">
        <w:rPr>
          <w:rFonts w:cs="Arial"/>
          <w:noProof/>
          <w:lang w:val="sq-AL"/>
        </w:rPr>
        <w:t>Ai ka të drejtë sepse në çdo rresht, gjithmonë, ka një trekëndësh</w:t>
      </w:r>
      <w:r w:rsidR="00B22990" w:rsidRPr="00EC3120">
        <w:rPr>
          <w:rFonts w:cs="Arial"/>
          <w:noProof/>
          <w:lang w:val="sq-AL"/>
        </w:rPr>
        <w:t xml:space="preserve"> të kuq më shumë se trekëndësha</w:t>
      </w:r>
      <w:r w:rsidRPr="00EC3120">
        <w:rPr>
          <w:rFonts w:cs="Arial"/>
          <w:noProof/>
          <w:lang w:val="sq-AL"/>
        </w:rPr>
        <w:t xml:space="preserve"> </w:t>
      </w:r>
      <w:r w:rsidR="00B22990" w:rsidRPr="00EC3120">
        <w:rPr>
          <w:rFonts w:cs="Arial"/>
          <w:noProof/>
          <w:lang w:val="sq-AL"/>
        </w:rPr>
        <w:t>të</w:t>
      </w:r>
      <w:r w:rsidRPr="00EC3120">
        <w:rPr>
          <w:rFonts w:cs="Arial"/>
          <w:noProof/>
          <w:lang w:val="sq-AL"/>
        </w:rPr>
        <w:t xml:space="preserve"> kaltër. [Zgjedhja e përgjigjes "Po" këtu nënkuptohet.]</w:t>
      </w:r>
    </w:p>
    <w:p w:rsidR="0054472C" w:rsidRPr="00EC3120" w:rsidRDefault="001B5F56" w:rsidP="00B22990">
      <w:pPr>
        <w:pStyle w:val="ListParagraph"/>
        <w:numPr>
          <w:ilvl w:val="0"/>
          <w:numId w:val="1"/>
        </w:numPr>
        <w:spacing w:after="0"/>
        <w:ind w:left="1340" w:hanging="346"/>
        <w:rPr>
          <w:rFonts w:cs="Arial"/>
          <w:noProof/>
          <w:lang w:val="sq-AL"/>
        </w:rPr>
      </w:pPr>
      <w:r w:rsidRPr="00EC3120">
        <w:rPr>
          <w:rFonts w:cs="Arial"/>
          <w:noProof/>
          <w:lang w:val="sq-AL"/>
        </w:rPr>
        <w:t>[Po</w:t>
      </w:r>
      <w:r w:rsidR="0054472C" w:rsidRPr="00EC3120">
        <w:rPr>
          <w:rFonts w:cs="Arial"/>
          <w:noProof/>
          <w:lang w:val="sq-AL"/>
        </w:rPr>
        <w:t xml:space="preserve">]   </w:t>
      </w:r>
      <w:r w:rsidR="001E0641" w:rsidRPr="00EC3120">
        <w:rPr>
          <w:rFonts w:cs="Arial"/>
          <w:noProof/>
          <w:lang w:val="sq-AL"/>
        </w:rPr>
        <w:t>Gjithmonë në çdo rresht do të ketë një trekëndësh të kaltër më pak</w:t>
      </w:r>
      <w:r w:rsidR="0054472C" w:rsidRPr="00EC3120">
        <w:rPr>
          <w:rFonts w:cs="Arial"/>
          <w:noProof/>
          <w:lang w:val="sq-AL"/>
        </w:rPr>
        <w:t xml:space="preserve">. </w:t>
      </w:r>
    </w:p>
    <w:p w:rsidR="0054472C" w:rsidRPr="00EC3120" w:rsidRDefault="001B5F56" w:rsidP="001E0641">
      <w:pPr>
        <w:pStyle w:val="ListParagraph"/>
        <w:numPr>
          <w:ilvl w:val="0"/>
          <w:numId w:val="1"/>
        </w:numPr>
        <w:spacing w:after="0"/>
        <w:ind w:left="1276" w:hanging="283"/>
        <w:rPr>
          <w:rFonts w:cs="Arial"/>
          <w:noProof/>
          <w:lang w:val="sq-AL"/>
        </w:rPr>
      </w:pPr>
      <w:r w:rsidRPr="00EC3120">
        <w:rPr>
          <w:rFonts w:cs="Arial"/>
          <w:noProof/>
          <w:lang w:val="sq-AL"/>
        </w:rPr>
        <w:t>[Po</w:t>
      </w:r>
      <w:r w:rsidR="0054472C" w:rsidRPr="00EC3120">
        <w:rPr>
          <w:rFonts w:cs="Arial"/>
          <w:noProof/>
          <w:lang w:val="sq-AL"/>
        </w:rPr>
        <w:t xml:space="preserve">]   </w:t>
      </w:r>
      <w:r w:rsidR="001E0641" w:rsidRPr="00EC3120">
        <w:rPr>
          <w:rFonts w:cs="Arial"/>
          <w:noProof/>
          <w:lang w:val="sq-AL"/>
        </w:rPr>
        <w:t xml:space="preserve">Në çdo rresht ka një trekëndësh të kuq më shumë se të kaltër. </w:t>
      </w:r>
      <w:r w:rsidR="001E0641" w:rsidRPr="00EC3120">
        <w:rPr>
          <w:rFonts w:cs="Arial"/>
          <w:i/>
          <w:noProof/>
          <w:lang w:val="sq-AL"/>
        </w:rPr>
        <w:t>[Shikohet mes gishtash  për "gjithmonë" e lënë anash, siç thuhet tashmë në pyetësor.]</w:t>
      </w:r>
    </w:p>
    <w:p w:rsidR="0054472C" w:rsidRPr="00EC3120" w:rsidRDefault="001B5F56" w:rsidP="001B5F56">
      <w:pPr>
        <w:pStyle w:val="ListParagraph"/>
        <w:numPr>
          <w:ilvl w:val="0"/>
          <w:numId w:val="1"/>
        </w:numPr>
        <w:spacing w:after="0"/>
        <w:ind w:left="1276" w:hanging="283"/>
        <w:rPr>
          <w:rFonts w:cs="Arial"/>
          <w:noProof/>
          <w:lang w:val="sq-AL"/>
        </w:rPr>
      </w:pPr>
      <w:r w:rsidRPr="00EC3120">
        <w:rPr>
          <w:rFonts w:cs="Arial"/>
          <w:noProof/>
          <w:lang w:val="sq-AL"/>
        </w:rPr>
        <w:t>[Po</w:t>
      </w:r>
      <w:r w:rsidR="0054472C" w:rsidRPr="00EC3120">
        <w:rPr>
          <w:rFonts w:cs="Arial"/>
          <w:noProof/>
          <w:lang w:val="sq-AL"/>
        </w:rPr>
        <w:t xml:space="preserve">]   </w:t>
      </w:r>
      <w:r w:rsidRPr="00EC3120">
        <w:rPr>
          <w:rFonts w:cs="Arial"/>
          <w:noProof/>
          <w:lang w:val="sq-AL"/>
        </w:rPr>
        <w:t xml:space="preserve">Sepse trekëndëshat e kuq janë në pjesën e jashtme të çdo rreshti dhe   brenda saj janë të alternuar trekëndëshat e kuq dhe të kaltër. </w:t>
      </w:r>
      <w:r w:rsidRPr="00EC3120">
        <w:rPr>
          <w:rFonts w:cs="Arial"/>
          <w:i/>
          <w:noProof/>
          <w:lang w:val="sq-AL"/>
        </w:rPr>
        <w:t xml:space="preserve">[Një shpjegim i pranueshëm që përcakton se ka më shumë të kuq se </w:t>
      </w:r>
      <w:r w:rsidR="001E0641" w:rsidRPr="00EC3120">
        <w:rPr>
          <w:rFonts w:cs="Arial"/>
          <w:i/>
          <w:noProof/>
          <w:lang w:val="sq-AL"/>
        </w:rPr>
        <w:t xml:space="preserve">të kaltër </w:t>
      </w:r>
      <w:r w:rsidRPr="00EC3120">
        <w:rPr>
          <w:rFonts w:cs="Arial"/>
          <w:i/>
          <w:noProof/>
          <w:lang w:val="sq-AL"/>
        </w:rPr>
        <w:t>në çdo rresht.]</w:t>
      </w:r>
    </w:p>
    <w:p w:rsidR="0054472C" w:rsidRPr="00EC3120" w:rsidRDefault="0054472C" w:rsidP="00450565">
      <w:pPr>
        <w:spacing w:after="0"/>
      </w:pPr>
    </w:p>
    <w:p w:rsidR="00BC7DA2" w:rsidRPr="00EC3120" w:rsidRDefault="00BC7DA2" w:rsidP="00BC7DA2">
      <w:pPr>
        <w:pStyle w:val="Creditlabel"/>
        <w:rPr>
          <w:rFonts w:ascii="Times New Roman" w:hAnsi="Times New Roman"/>
          <w:u w:val="single"/>
          <w:lang w:val="sq-AL"/>
        </w:rPr>
      </w:pPr>
      <w:r w:rsidRPr="00EC3120">
        <w:rPr>
          <w:rFonts w:ascii="Times New Roman" w:hAnsi="Times New Roman"/>
          <w:u w:val="single"/>
          <w:lang w:val="sq-AL"/>
        </w:rPr>
        <w:t>Pikë të pjesshme</w:t>
      </w:r>
      <w:r w:rsidRPr="00EC3120">
        <w:rPr>
          <w:u w:val="single"/>
          <w:lang w:val="sq-AL"/>
        </w:rPr>
        <w:t>:</w:t>
      </w:r>
    </w:p>
    <w:p w:rsidR="00197DF3" w:rsidRPr="00EC3120" w:rsidRDefault="00197DF3" w:rsidP="00197DF3">
      <w:pPr>
        <w:spacing w:after="0"/>
      </w:pPr>
      <w:r w:rsidRPr="00EC3120">
        <w:t>Zgjedh Po dhe sqarimi është pjesërisht i saktë, por i paplotë.</w:t>
      </w:r>
    </w:p>
    <w:p w:rsidR="00197DF3" w:rsidRPr="00EC3120" w:rsidRDefault="00197DF3" w:rsidP="00197DF3">
      <w:pPr>
        <w:spacing w:after="0"/>
        <w:rPr>
          <w:rFonts w:ascii="Arial" w:hAnsi="Arial" w:cs="Arial"/>
        </w:rPr>
      </w:pPr>
      <w:r w:rsidRPr="00EC3120">
        <w:rPr>
          <w:rFonts w:ascii="Arial" w:hAnsi="Arial" w:cs="Arial"/>
        </w:rPr>
        <w:t>• [Po] Sepse rreshti i parë ka vetëm një trekëndësh të kuq.</w:t>
      </w:r>
    </w:p>
    <w:p w:rsidR="00197DF3" w:rsidRPr="00EC3120" w:rsidRDefault="00197DF3" w:rsidP="00197DF3">
      <w:pPr>
        <w:spacing w:after="0"/>
        <w:rPr>
          <w:rFonts w:ascii="Arial" w:hAnsi="Arial" w:cs="Arial"/>
        </w:rPr>
      </w:pPr>
      <w:r w:rsidRPr="00EC3120">
        <w:rPr>
          <w:rFonts w:ascii="Arial" w:hAnsi="Arial" w:cs="Arial"/>
        </w:rPr>
        <w:t>• [Po] Nuk ka trekëndësha të kaltër në rreshtin e parë.</w:t>
      </w:r>
    </w:p>
    <w:p w:rsidR="00197DF3" w:rsidRPr="00EC3120" w:rsidRDefault="00197DF3" w:rsidP="00197DF3">
      <w:pPr>
        <w:spacing w:after="0"/>
        <w:rPr>
          <w:rFonts w:ascii="Arial" w:hAnsi="Arial" w:cs="Arial"/>
        </w:rPr>
      </w:pPr>
      <w:r w:rsidRPr="00EC3120">
        <w:rPr>
          <w:rFonts w:ascii="Arial" w:hAnsi="Arial" w:cs="Arial"/>
        </w:rPr>
        <w:t xml:space="preserve">• [Po] Ka një trekëndësh të kuq më shumë se trekëndësh të kaltër. </w:t>
      </w:r>
      <w:r w:rsidRPr="00EC3120">
        <w:rPr>
          <w:rFonts w:ascii="Arial" w:hAnsi="Arial" w:cs="Arial"/>
          <w:i/>
        </w:rPr>
        <w:t>[Përgjigja nuk thotë "në çdo rresht". Krahaso me Kodin 2, pika 3.]</w:t>
      </w:r>
    </w:p>
    <w:p w:rsidR="0054472C" w:rsidRPr="00EC3120" w:rsidRDefault="00197DF3" w:rsidP="00197DF3">
      <w:pPr>
        <w:spacing w:after="0"/>
        <w:rPr>
          <w:rFonts w:ascii="Arial" w:hAnsi="Arial" w:cs="Arial"/>
        </w:rPr>
      </w:pPr>
      <w:r w:rsidRPr="00EC3120">
        <w:rPr>
          <w:rFonts w:ascii="Arial" w:hAnsi="Arial" w:cs="Arial"/>
        </w:rPr>
        <w:t xml:space="preserve">• [Po] Sepse trekëndëshat e kuq janë në pjesën e jashtme të çdo rreshti dhe trekëndëshat e kaltër janë brenda. </w:t>
      </w:r>
      <w:r w:rsidR="00CA5D45" w:rsidRPr="00EC3120">
        <w:rPr>
          <w:rFonts w:ascii="Arial" w:hAnsi="Arial" w:cs="Arial"/>
          <w:i/>
        </w:rPr>
        <w:t>[Sqar</w:t>
      </w:r>
      <w:r w:rsidRPr="00EC3120">
        <w:rPr>
          <w:rFonts w:ascii="Arial" w:hAnsi="Arial" w:cs="Arial"/>
          <w:i/>
        </w:rPr>
        <w:t>imi është i paplotë sepse trekëndëshat e kuq brenda nuk përmenden. Krahaso</w:t>
      </w:r>
      <w:r w:rsidR="00071D41" w:rsidRPr="00EC3120">
        <w:rPr>
          <w:rFonts w:ascii="Arial" w:hAnsi="Arial" w:cs="Arial"/>
          <w:i/>
        </w:rPr>
        <w:t>ni me k</w:t>
      </w:r>
      <w:r w:rsidRPr="00EC3120">
        <w:rPr>
          <w:rFonts w:ascii="Arial" w:hAnsi="Arial" w:cs="Arial"/>
          <w:i/>
        </w:rPr>
        <w:t>odin 2, pika 4.]</w:t>
      </w:r>
    </w:p>
    <w:p w:rsidR="00BC7DA2" w:rsidRPr="00EC3120" w:rsidRDefault="00BC7DA2" w:rsidP="00BC7DA2">
      <w:pPr>
        <w:pStyle w:val="Creditlabel"/>
        <w:rPr>
          <w:rFonts w:ascii="Times New Roman" w:hAnsi="Times New Roman"/>
          <w:u w:val="single"/>
          <w:lang w:val="sq-AL"/>
        </w:rPr>
      </w:pPr>
      <w:r w:rsidRPr="00EC3120">
        <w:rPr>
          <w:rFonts w:ascii="Times New Roman" w:hAnsi="Times New Roman"/>
          <w:u w:val="single"/>
          <w:lang w:val="sq-AL"/>
        </w:rPr>
        <w:t>Asnjë pikë</w:t>
      </w:r>
      <w:r w:rsidRPr="00EC3120">
        <w:rPr>
          <w:u w:val="single"/>
          <w:lang w:val="sq-AL"/>
        </w:rPr>
        <w:t>:</w:t>
      </w:r>
    </w:p>
    <w:p w:rsidR="00197DF3" w:rsidRPr="00EC3120" w:rsidRDefault="00197DF3" w:rsidP="00197DF3">
      <w:pPr>
        <w:spacing w:after="0"/>
      </w:pPr>
      <w:r w:rsidRPr="00EC3120">
        <w:t xml:space="preserve">Përgjigje të tjera, duke përfshirë një përgjigje të zgjedhur Po, mirëpo sqarimi i dhënë është i pasaktë ose nuk është dhënë sqarim, OSE </w:t>
      </w:r>
      <w:r w:rsidR="00BC3CD4" w:rsidRPr="00EC3120">
        <w:t>është zgjedhur përgjigjja</w:t>
      </w:r>
      <w:r w:rsidRPr="00EC3120">
        <w:t xml:space="preserve"> Jo me ose pa sqarim.</w:t>
      </w:r>
    </w:p>
    <w:p w:rsidR="00197DF3" w:rsidRPr="00EC3120" w:rsidRDefault="00562A92" w:rsidP="00197DF3">
      <w:pPr>
        <w:spacing w:after="0"/>
        <w:ind w:left="993"/>
        <w:rPr>
          <w:rFonts w:ascii="Arial" w:hAnsi="Arial" w:cs="Arial"/>
        </w:rPr>
      </w:pPr>
      <w:r w:rsidRPr="00EC3120">
        <w:rPr>
          <w:rFonts w:ascii="Arial" w:hAnsi="Arial" w:cs="Arial"/>
        </w:rPr>
        <w:lastRenderedPageBreak/>
        <w:t>• [Po] të kuq</w:t>
      </w:r>
      <w:r w:rsidR="00197DF3" w:rsidRPr="00EC3120">
        <w:rPr>
          <w:rFonts w:ascii="Arial" w:hAnsi="Arial" w:cs="Arial"/>
        </w:rPr>
        <w:t xml:space="preserve"> = 62,5% dhe të kaltër = 37,5%.</w:t>
      </w:r>
      <w:r w:rsidR="00197DF3" w:rsidRPr="00EC3120">
        <w:rPr>
          <w:rFonts w:ascii="Arial" w:hAnsi="Arial" w:cs="Arial"/>
          <w:i/>
        </w:rPr>
        <w:t xml:space="preserve"> [Përqindja e trekëndëshave të secilës ngjyrë në katër rreshtat e parë.]</w:t>
      </w:r>
    </w:p>
    <w:p w:rsidR="0054472C" w:rsidRPr="00EC3120" w:rsidRDefault="00197DF3" w:rsidP="00197DF3">
      <w:pPr>
        <w:spacing w:after="0"/>
        <w:ind w:left="993"/>
        <w:rPr>
          <w:rFonts w:ascii="Arial" w:hAnsi="Arial" w:cs="Arial"/>
        </w:rPr>
      </w:pPr>
      <w:r w:rsidRPr="00EC3120">
        <w:rPr>
          <w:rFonts w:ascii="Arial" w:hAnsi="Arial" w:cs="Arial"/>
        </w:rPr>
        <w:t>• [Po] .</w:t>
      </w:r>
    </w:p>
    <w:p w:rsidR="0054472C" w:rsidRPr="00EC3120" w:rsidRDefault="0054472C" w:rsidP="00450565">
      <w:pPr>
        <w:spacing w:after="0" w:line="240" w:lineRule="auto"/>
        <w:rPr>
          <w:b/>
          <w:bCs/>
          <w:sz w:val="28"/>
          <w:szCs w:val="28"/>
        </w:rPr>
      </w:pPr>
      <w:r w:rsidRPr="00EC3120">
        <w:rPr>
          <w:rFonts w:ascii="Times New Roman" w:eastAsia="Times New Roman" w:hAnsi="Times New Roman" w:cs="Times New Roman"/>
          <w:color w:val="000000"/>
          <w:kern w:val="0"/>
          <w:sz w:val="27"/>
          <w:szCs w:val="27"/>
          <w:lang w:eastAsia="en-GB"/>
          <w14:ligatures w14:val="none"/>
        </w:rPr>
        <w:br/>
      </w:r>
      <w:r w:rsidR="00241B8E" w:rsidRPr="00EC3120">
        <w:rPr>
          <w:b/>
          <w:bCs/>
          <w:sz w:val="28"/>
          <w:szCs w:val="28"/>
        </w:rPr>
        <w:t>PIKËT</w:t>
      </w:r>
    </w:p>
    <w:p w:rsidR="0024457E" w:rsidRPr="00EC3120" w:rsidRDefault="0024457E" w:rsidP="00450565">
      <w:pPr>
        <w:spacing w:after="0" w:line="240" w:lineRule="auto"/>
        <w:rPr>
          <w:b/>
          <w:bCs/>
        </w:rPr>
      </w:pPr>
    </w:p>
    <w:p w:rsidR="000D1431" w:rsidRPr="00EC3120" w:rsidRDefault="00241B8E" w:rsidP="00450565">
      <w:pPr>
        <w:spacing w:after="0" w:line="240" w:lineRule="auto"/>
        <w:rPr>
          <w:rFonts w:ascii="Times New Roman" w:eastAsia="Times New Roman" w:hAnsi="Times New Roman" w:cs="Times New Roman"/>
          <w:i/>
          <w:iCs/>
          <w:color w:val="000000"/>
          <w:kern w:val="0"/>
          <w:sz w:val="27"/>
          <w:szCs w:val="27"/>
          <w:lang w:eastAsia="en-GB"/>
          <w14:ligatures w14:val="none"/>
        </w:rPr>
      </w:pPr>
      <w:r w:rsidRPr="00EC3120">
        <w:rPr>
          <w:i/>
          <w:iCs/>
        </w:rPr>
        <w:t xml:space="preserve">Përgjigjja në pyetjen </w:t>
      </w:r>
      <w:r w:rsidR="0024457E" w:rsidRPr="00EC3120">
        <w:rPr>
          <w:i/>
          <w:iCs/>
        </w:rPr>
        <w:t>1:</w:t>
      </w:r>
    </w:p>
    <w:p w:rsidR="00241B8E" w:rsidRPr="00EC3120" w:rsidRDefault="00241B8E" w:rsidP="00241B8E">
      <w:pPr>
        <w:spacing w:after="0"/>
        <w:rPr>
          <w:b/>
          <w:i/>
        </w:rPr>
      </w:pPr>
      <w:r w:rsidRPr="00EC3120">
        <w:rPr>
          <w:rFonts w:ascii="Times New Roman" w:hAnsi="Times New Roman"/>
          <w:b/>
          <w:i/>
          <w:u w:val="single"/>
        </w:rPr>
        <w:t>Pikë të plota</w:t>
      </w:r>
      <w:r w:rsidRPr="00EC3120">
        <w:rPr>
          <w:b/>
          <w:i/>
        </w:rPr>
        <w:t>:</w:t>
      </w:r>
    </w:p>
    <w:p w:rsidR="00450565" w:rsidRPr="00EC3120" w:rsidRDefault="00450565" w:rsidP="00756D4F">
      <w:pPr>
        <w:spacing w:after="0"/>
        <w:rPr>
          <w:rFonts w:cs="Arial"/>
          <w:noProof/>
        </w:rPr>
      </w:pPr>
    </w:p>
    <w:p w:rsidR="00756D4F" w:rsidRPr="00EC3120" w:rsidRDefault="00756D4F" w:rsidP="00756D4F">
      <w:pPr>
        <w:spacing w:after="0"/>
        <w:rPr>
          <w:rFonts w:cs="Arial"/>
          <w:noProof/>
        </w:rPr>
      </w:pPr>
      <w:r w:rsidRPr="00EC3120">
        <w:rPr>
          <w:rFonts w:cs="Arial"/>
          <w:noProof/>
        </w:rPr>
        <w:t>Zgjedh Po dhe në sqarim thotë ose tregon se mesatarja nuk duhet të jetë anëtare e grupit të të dhënave.</w:t>
      </w:r>
    </w:p>
    <w:p w:rsidR="00756D4F" w:rsidRPr="00EC3120" w:rsidRDefault="00756D4F" w:rsidP="00756D4F">
      <w:pPr>
        <w:spacing w:after="0"/>
        <w:ind w:left="993"/>
        <w:rPr>
          <w:rFonts w:ascii="Arial" w:hAnsi="Arial" w:cs="Arial"/>
          <w:noProof/>
        </w:rPr>
      </w:pPr>
      <w:r w:rsidRPr="00EC3120">
        <w:rPr>
          <w:rFonts w:ascii="Arial" w:hAnsi="Arial" w:cs="Arial"/>
          <w:noProof/>
        </w:rPr>
        <w:t>• Është e mundur sepse mesatarja në të vërtetë nuk duhet të jetë një nga vlerat në grupin tuaj të të dhënave. [</w:t>
      </w:r>
      <w:r w:rsidRPr="00EC3120">
        <w:rPr>
          <w:rFonts w:ascii="Arial" w:hAnsi="Arial" w:cs="Arial"/>
          <w:i/>
          <w:noProof/>
        </w:rPr>
        <w:t>Zgjedhja e përgjigjes "Po" këtu nënkuptohet.]</w:t>
      </w:r>
    </w:p>
    <w:p w:rsidR="00756D4F" w:rsidRPr="00EC3120" w:rsidRDefault="00756D4F" w:rsidP="00756D4F">
      <w:pPr>
        <w:spacing w:after="0"/>
        <w:ind w:left="993"/>
        <w:rPr>
          <w:rFonts w:ascii="Arial" w:hAnsi="Arial" w:cs="Arial"/>
          <w:noProof/>
        </w:rPr>
      </w:pPr>
      <w:r w:rsidRPr="00EC3120">
        <w:rPr>
          <w:rFonts w:ascii="Arial" w:hAnsi="Arial" w:cs="Arial"/>
          <w:noProof/>
        </w:rPr>
        <w:t>• [Po] Nëse</w:t>
      </w:r>
      <w:r w:rsidR="009C74C0" w:rsidRPr="00EC3120">
        <w:rPr>
          <w:rFonts w:ascii="Arial" w:hAnsi="Arial" w:cs="Arial"/>
          <w:noProof/>
        </w:rPr>
        <w:t xml:space="preserve"> </w:t>
      </w:r>
      <w:r w:rsidR="009C74C0" w:rsidRPr="00EC3120">
        <w:rPr>
          <w:rFonts w:ascii="Arial" w:hAnsi="Arial" w:cs="Arial"/>
          <w:bCs/>
          <w:iCs/>
          <w:noProof/>
        </w:rPr>
        <w:t xml:space="preserve">kufijtë </w:t>
      </w:r>
      <w:r w:rsidRPr="00EC3120">
        <w:rPr>
          <w:rFonts w:ascii="Arial" w:hAnsi="Arial" w:cs="Arial"/>
          <w:noProof/>
        </w:rPr>
        <w:t xml:space="preserve">e fitores japin mesataren 19, nuk duhet të ketë një diferencë </w:t>
      </w:r>
      <w:r w:rsidR="009C74C0" w:rsidRPr="00EC3120">
        <w:rPr>
          <w:rFonts w:ascii="Arial" w:hAnsi="Arial" w:cs="Arial"/>
          <w:bCs/>
          <w:iCs/>
          <w:noProof/>
        </w:rPr>
        <w:t>kufijshë</w:t>
      </w:r>
      <w:r w:rsidRPr="00EC3120">
        <w:rPr>
          <w:rFonts w:ascii="Arial" w:hAnsi="Arial" w:cs="Arial"/>
          <w:noProof/>
        </w:rPr>
        <w:t xml:space="preserve"> prej 19 pikësh në asnjë nga ndeshjet. [Pikët maksimale për, “…nuk duhet të jetë 19 pikë diferencë margjine në asnjë prej tyre”.</w:t>
      </w:r>
    </w:p>
    <w:p w:rsidR="00756D4F" w:rsidRPr="00EC3120" w:rsidRDefault="00756D4F" w:rsidP="00756D4F">
      <w:pPr>
        <w:spacing w:after="0"/>
        <w:ind w:left="993"/>
        <w:rPr>
          <w:rFonts w:ascii="Arial" w:hAnsi="Arial" w:cs="Arial"/>
          <w:noProof/>
        </w:rPr>
      </w:pPr>
      <w:r w:rsidRPr="00EC3120">
        <w:rPr>
          <w:rFonts w:ascii="Arial" w:hAnsi="Arial" w:cs="Arial"/>
          <w:noProof/>
        </w:rPr>
        <w:t>• [Po] Nëse një diferencë ishte 16 pikë dhe një tjetër 22 pikë, atëherë diferenca mesatare do të ishte 19 pikë, por 19 nuk ishte një nga diferencat.</w:t>
      </w:r>
    </w:p>
    <w:p w:rsidR="00756D4F" w:rsidRPr="00EC3120" w:rsidRDefault="00756D4F" w:rsidP="00756D4F">
      <w:pPr>
        <w:spacing w:after="0"/>
        <w:ind w:left="993"/>
        <w:rPr>
          <w:rFonts w:ascii="Arial" w:hAnsi="Arial" w:cs="Arial"/>
          <w:noProof/>
        </w:rPr>
      </w:pPr>
      <w:r w:rsidRPr="00EC3120">
        <w:rPr>
          <w:rFonts w:ascii="Arial" w:hAnsi="Arial" w:cs="Arial"/>
          <w:noProof/>
        </w:rPr>
        <w:t>• [Po] Vlera mesatare e numrave 2, 4 dhe 9 është 5, por 5 nuk është një nga numrat.</w:t>
      </w:r>
    </w:p>
    <w:p w:rsidR="00BC7DA2" w:rsidRPr="00EC3120" w:rsidRDefault="00BC7DA2" w:rsidP="00BC7DA2">
      <w:pPr>
        <w:pStyle w:val="Creditlabel"/>
        <w:rPr>
          <w:rFonts w:ascii="Times New Roman" w:hAnsi="Times New Roman"/>
          <w:u w:val="single"/>
          <w:lang w:val="sq-AL"/>
        </w:rPr>
      </w:pPr>
      <w:r w:rsidRPr="00EC3120">
        <w:rPr>
          <w:rFonts w:ascii="Times New Roman" w:hAnsi="Times New Roman"/>
          <w:u w:val="single"/>
          <w:lang w:val="sq-AL"/>
        </w:rPr>
        <w:t>Pikë të pjesshme</w:t>
      </w:r>
      <w:r w:rsidRPr="00EC3120">
        <w:rPr>
          <w:u w:val="single"/>
          <w:lang w:val="sq-AL"/>
        </w:rPr>
        <w:t>:</w:t>
      </w:r>
    </w:p>
    <w:p w:rsidR="00756D4F" w:rsidRPr="00EC3120" w:rsidRDefault="00756D4F" w:rsidP="00756D4F">
      <w:pPr>
        <w:spacing w:after="0"/>
      </w:pPr>
      <w:r w:rsidRPr="00EC3120">
        <w:t>Zgjedh PO dhe sqarimi është pjesërisht i saktë, por i paplotë</w:t>
      </w:r>
    </w:p>
    <w:p w:rsidR="000D1431" w:rsidRPr="00EC3120" w:rsidRDefault="00756D4F" w:rsidP="009C74C0">
      <w:pPr>
        <w:spacing w:after="0"/>
        <w:ind w:left="1134"/>
        <w:rPr>
          <w:rFonts w:ascii="Arial" w:hAnsi="Arial" w:cs="Arial"/>
        </w:rPr>
      </w:pPr>
      <w:r w:rsidRPr="00EC3120">
        <w:rPr>
          <w:rFonts w:ascii="Arial" w:hAnsi="Arial" w:cs="Arial"/>
        </w:rPr>
        <w:t>• [Po] Është një diferencë mesatare, që do të thotë se disa lojëra janë fituar me më shumë se 19 pikë diferencë, kurse disa lojëra janë fituar me më pak se 19 pikë</w:t>
      </w:r>
      <w:r w:rsidR="009C74C0" w:rsidRPr="00EC3120">
        <w:rPr>
          <w:rFonts w:ascii="Arial" w:hAnsi="Arial" w:cs="Arial"/>
        </w:rPr>
        <w:t xml:space="preserve"> diferencë. </w:t>
      </w:r>
      <w:r w:rsidR="009C74C0" w:rsidRPr="00EC3120">
        <w:rPr>
          <w:rFonts w:ascii="Arial" w:hAnsi="Arial" w:cs="Arial"/>
          <w:i/>
        </w:rPr>
        <w:t>[E paplotë</w:t>
      </w:r>
      <w:r w:rsidRPr="00EC3120">
        <w:rPr>
          <w:rFonts w:ascii="Arial" w:hAnsi="Arial" w:cs="Arial"/>
          <w:i/>
        </w:rPr>
        <w:t xml:space="preserve">; nuk thotë shprehimisht se 19 nuk </w:t>
      </w:r>
      <w:r w:rsidR="009C74C0" w:rsidRPr="00EC3120">
        <w:rPr>
          <w:rFonts w:ascii="Arial" w:hAnsi="Arial" w:cs="Arial"/>
          <w:i/>
        </w:rPr>
        <w:t xml:space="preserve">kërkohet të jetë një nga vlerat. </w:t>
      </w:r>
      <w:r w:rsidRPr="00EC3120">
        <w:rPr>
          <w:rFonts w:ascii="Arial" w:hAnsi="Arial" w:cs="Arial"/>
          <w:i/>
        </w:rPr>
        <w:t>Që kjo përgjigje të mar</w:t>
      </w:r>
      <w:r w:rsidR="009C74C0" w:rsidRPr="00EC3120">
        <w:rPr>
          <w:rFonts w:ascii="Arial" w:hAnsi="Arial" w:cs="Arial"/>
          <w:i/>
        </w:rPr>
        <w:t>rë kredit të pjesshëm, si fitorja me më shumë, ashtu edhe fitorja</w:t>
      </w:r>
      <w:r w:rsidRPr="00EC3120">
        <w:rPr>
          <w:rFonts w:ascii="Arial" w:hAnsi="Arial" w:cs="Arial"/>
          <w:i/>
        </w:rPr>
        <w:t xml:space="preserve"> me më pak se 19 pikë duhet të tregohen shprehimisht në përgjigje.]</w:t>
      </w:r>
    </w:p>
    <w:p w:rsidR="00BC7DA2" w:rsidRPr="00EC3120" w:rsidRDefault="00BC7DA2" w:rsidP="00BC7DA2">
      <w:pPr>
        <w:pStyle w:val="Creditlabel"/>
        <w:rPr>
          <w:rFonts w:ascii="Times New Roman" w:hAnsi="Times New Roman"/>
          <w:u w:val="single"/>
          <w:lang w:val="sq-AL"/>
        </w:rPr>
      </w:pPr>
      <w:r w:rsidRPr="00EC3120">
        <w:rPr>
          <w:rFonts w:ascii="Times New Roman" w:hAnsi="Times New Roman"/>
          <w:u w:val="single"/>
          <w:lang w:val="sq-AL"/>
        </w:rPr>
        <w:t>Asnjë pikë</w:t>
      </w:r>
      <w:r w:rsidRPr="00EC3120">
        <w:rPr>
          <w:u w:val="single"/>
          <w:lang w:val="sq-AL"/>
        </w:rPr>
        <w:t>:</w:t>
      </w:r>
    </w:p>
    <w:p w:rsidR="009C74C0" w:rsidRPr="00EC3120" w:rsidRDefault="009C74C0" w:rsidP="009C74C0">
      <w:pPr>
        <w:spacing w:after="0"/>
        <w:rPr>
          <w:rFonts w:cs="Arial"/>
          <w:bCs/>
          <w:iCs/>
          <w:noProof/>
        </w:rPr>
      </w:pPr>
    </w:p>
    <w:p w:rsidR="009C74C0" w:rsidRPr="00EC3120" w:rsidRDefault="009C74C0" w:rsidP="009C74C0">
      <w:pPr>
        <w:spacing w:after="0"/>
        <w:rPr>
          <w:rFonts w:cs="Arial"/>
          <w:bCs/>
          <w:iCs/>
          <w:noProof/>
        </w:rPr>
      </w:pPr>
      <w:r w:rsidRPr="00EC3120">
        <w:rPr>
          <w:rFonts w:cs="Arial"/>
          <w:bCs/>
          <w:iCs/>
          <w:noProof/>
        </w:rPr>
        <w:t xml:space="preserve">Përgjigje të tjera, duke përfshirë përgjigjen e zgjedhur Po, mirëpo sqarimi i dhënë është i gabuar ose sqarimi nuk është dhënë OSE përgjigja e zgjedhur Jo me ose pa sqarim. </w:t>
      </w:r>
    </w:p>
    <w:p w:rsidR="009C74C0" w:rsidRPr="00EC3120" w:rsidRDefault="009C74C0" w:rsidP="009C74C0">
      <w:pPr>
        <w:spacing w:after="0"/>
        <w:ind w:left="567"/>
        <w:rPr>
          <w:rFonts w:ascii="Arial" w:hAnsi="Arial" w:cs="Arial"/>
          <w:bCs/>
          <w:iCs/>
          <w:noProof/>
        </w:rPr>
      </w:pPr>
      <w:r w:rsidRPr="00EC3120">
        <w:rPr>
          <w:rFonts w:ascii="Arial" w:hAnsi="Arial" w:cs="Arial"/>
          <w:bCs/>
          <w:iCs/>
          <w:noProof/>
        </w:rPr>
        <w:t>• [Jo] Duhet të ketë fituar të paktën një ndeshje me një diferencë prej 19 pikësh.</w:t>
      </w:r>
    </w:p>
    <w:p w:rsidR="009C74C0" w:rsidRPr="00EC3120" w:rsidRDefault="009C74C0" w:rsidP="009C74C0">
      <w:pPr>
        <w:spacing w:after="0"/>
        <w:ind w:left="567"/>
        <w:rPr>
          <w:rFonts w:ascii="Arial" w:hAnsi="Arial" w:cs="Arial"/>
          <w:bCs/>
          <w:iCs/>
          <w:noProof/>
        </w:rPr>
      </w:pPr>
      <w:r w:rsidRPr="00EC3120">
        <w:rPr>
          <w:rFonts w:ascii="Arial" w:hAnsi="Arial" w:cs="Arial"/>
          <w:bCs/>
          <w:iCs/>
          <w:noProof/>
        </w:rPr>
        <w:t>• [Po] .</w:t>
      </w:r>
    </w:p>
    <w:p w:rsidR="009C74C0" w:rsidRPr="00EC3120" w:rsidRDefault="009C74C0" w:rsidP="009C74C0">
      <w:pPr>
        <w:spacing w:after="0"/>
        <w:ind w:left="567"/>
        <w:rPr>
          <w:rFonts w:ascii="Arial" w:hAnsi="Arial" w:cs="Arial"/>
          <w:bCs/>
          <w:iCs/>
          <w:noProof/>
        </w:rPr>
      </w:pPr>
      <w:r w:rsidRPr="00EC3120">
        <w:rPr>
          <w:rFonts w:ascii="Arial" w:hAnsi="Arial" w:cs="Arial"/>
          <w:bCs/>
          <w:iCs/>
          <w:noProof/>
        </w:rPr>
        <w:t>• [Po] Sepse mesatarja është të gjitha kufijtë e fitores së tyre për sezonin të mbledhura së bashku, pastaj pjesëtuar me numrin e ndeshjeve që kanë luajtur atë sezon. [</w:t>
      </w:r>
      <w:r w:rsidRPr="00EC3120">
        <w:rPr>
          <w:rFonts w:ascii="Arial" w:hAnsi="Arial" w:cs="Arial"/>
          <w:bCs/>
          <w:i/>
          <w:iCs/>
          <w:noProof/>
        </w:rPr>
        <w:t>Sqarim i papranueshëm që përshkruan vetëm mënyrën e llogaritjes së mesatares.</w:t>
      </w:r>
      <w:r w:rsidRPr="00EC3120">
        <w:rPr>
          <w:rFonts w:ascii="Arial" w:hAnsi="Arial" w:cs="Arial"/>
          <w:bCs/>
          <w:iCs/>
          <w:noProof/>
        </w:rPr>
        <w:t>]</w:t>
      </w:r>
    </w:p>
    <w:p w:rsidR="009C74C0" w:rsidRPr="00EC3120" w:rsidRDefault="009C74C0" w:rsidP="009C74C0">
      <w:pPr>
        <w:spacing w:after="0"/>
        <w:ind w:left="567"/>
        <w:rPr>
          <w:rFonts w:ascii="Arial" w:hAnsi="Arial" w:cs="Arial"/>
          <w:bCs/>
          <w:iCs/>
          <w:noProof/>
        </w:rPr>
      </w:pPr>
      <w:r w:rsidRPr="00EC3120">
        <w:rPr>
          <w:rFonts w:ascii="Arial" w:hAnsi="Arial" w:cs="Arial"/>
          <w:bCs/>
          <w:iCs/>
          <w:noProof/>
        </w:rPr>
        <w:t>• [Po] Sepse është thjesht një mesatare. [Nuk është dhënë asnjë arsye pse mesatarja do të thotë se është e mundur që ata kurrë nuk kanë fituar një lojë me 19 pikë.]</w:t>
      </w:r>
    </w:p>
    <w:p w:rsidR="000D1431" w:rsidRPr="00EC3120" w:rsidRDefault="009C74C0" w:rsidP="009C74C0">
      <w:pPr>
        <w:spacing w:after="0"/>
        <w:ind w:left="567"/>
        <w:rPr>
          <w:rFonts w:ascii="Arial" w:hAnsi="Arial" w:cs="Arial"/>
        </w:rPr>
      </w:pPr>
      <w:r w:rsidRPr="00EC3120">
        <w:rPr>
          <w:rFonts w:ascii="Arial" w:hAnsi="Arial" w:cs="Arial"/>
          <w:noProof/>
          <w:kern w:val="0"/>
          <w14:ligatures w14:val="none"/>
        </w:rPr>
        <w:t>• [Po] Kjo është një diferencë mesatare, kështu që disa ndeshje u fituan me më shumë se 19 pikë. [</w:t>
      </w:r>
      <w:r w:rsidRPr="00EC3120">
        <w:rPr>
          <w:rFonts w:ascii="Arial" w:hAnsi="Arial" w:cs="Arial"/>
          <w:i/>
          <w:noProof/>
          <w:kern w:val="0"/>
          <w14:ligatures w14:val="none"/>
        </w:rPr>
        <w:t>E papranueshme sepse fitorja me më pak se 19 gjithashtu nuk është shprehur në mënyrë eksplicite në përgjigje.]</w:t>
      </w:r>
    </w:p>
    <w:p w:rsidR="009C74C0" w:rsidRPr="00EC3120" w:rsidRDefault="009C74C0" w:rsidP="00450565">
      <w:pPr>
        <w:spacing w:after="0"/>
        <w:rPr>
          <w:b/>
          <w:bCs/>
          <w:sz w:val="28"/>
          <w:szCs w:val="28"/>
        </w:rPr>
      </w:pPr>
    </w:p>
    <w:p w:rsidR="0054472C" w:rsidRPr="00EC3120" w:rsidRDefault="00562A92" w:rsidP="00450565">
      <w:pPr>
        <w:spacing w:after="0"/>
        <w:rPr>
          <w:b/>
          <w:bCs/>
          <w:sz w:val="28"/>
          <w:szCs w:val="28"/>
        </w:rPr>
      </w:pPr>
      <w:r w:rsidRPr="00EC3120">
        <w:rPr>
          <w:b/>
          <w:bCs/>
          <w:sz w:val="28"/>
          <w:szCs w:val="28"/>
        </w:rPr>
        <w:t>RROTULLONJËSET</w:t>
      </w:r>
    </w:p>
    <w:p w:rsidR="005E65E6" w:rsidRPr="00EC3120" w:rsidRDefault="00241B8E" w:rsidP="00450565">
      <w:pPr>
        <w:spacing w:after="0" w:line="240" w:lineRule="auto"/>
        <w:rPr>
          <w:rFonts w:ascii="Times New Roman" w:eastAsia="Times New Roman" w:hAnsi="Times New Roman" w:cs="Times New Roman"/>
          <w:i/>
          <w:iCs/>
          <w:color w:val="000000"/>
          <w:kern w:val="0"/>
          <w:sz w:val="27"/>
          <w:szCs w:val="27"/>
          <w:lang w:eastAsia="en-GB"/>
          <w14:ligatures w14:val="none"/>
        </w:rPr>
      </w:pPr>
      <w:r w:rsidRPr="00EC3120">
        <w:rPr>
          <w:i/>
          <w:iCs/>
        </w:rPr>
        <w:t xml:space="preserve">Përgjigjja në pyetjen </w:t>
      </w:r>
      <w:r w:rsidR="005E65E6" w:rsidRPr="00EC3120">
        <w:rPr>
          <w:i/>
          <w:iCs/>
        </w:rPr>
        <w:t>1:</w:t>
      </w:r>
    </w:p>
    <w:p w:rsidR="00241B8E" w:rsidRPr="00EC3120" w:rsidRDefault="00241B8E" w:rsidP="00241B8E">
      <w:pPr>
        <w:spacing w:after="0"/>
        <w:rPr>
          <w:b/>
          <w:i/>
        </w:rPr>
      </w:pPr>
      <w:r w:rsidRPr="00EC3120">
        <w:rPr>
          <w:rFonts w:ascii="Times New Roman" w:hAnsi="Times New Roman"/>
          <w:b/>
          <w:i/>
          <w:u w:val="single"/>
        </w:rPr>
        <w:t>Pikë të plota</w:t>
      </w:r>
      <w:r w:rsidRPr="00EC3120">
        <w:rPr>
          <w:b/>
          <w:i/>
        </w:rPr>
        <w:t>:</w:t>
      </w:r>
    </w:p>
    <w:p w:rsidR="00E93722" w:rsidRPr="00EC3120" w:rsidRDefault="00562A92" w:rsidP="00E93722">
      <w:pPr>
        <w:tabs>
          <w:tab w:val="left" w:pos="1140"/>
        </w:tabs>
        <w:spacing w:after="0"/>
      </w:pPr>
      <w:r w:rsidRPr="00EC3120">
        <w:lastRenderedPageBreak/>
        <w:t>Zgjedh Jo dhe sqar</w:t>
      </w:r>
      <w:r w:rsidR="00E93722" w:rsidRPr="00EC3120">
        <w:t>imi pranon se në çdo rrotullim probabiliteti i ndalimit të shigjetës në të kaltër është i njëjtë OSE që zona që është e kaltër është e njëjtë.</w:t>
      </w:r>
    </w:p>
    <w:p w:rsidR="00E93722" w:rsidRPr="00EC3120" w:rsidRDefault="00E93722" w:rsidP="00E93722">
      <w:pPr>
        <w:tabs>
          <w:tab w:val="left" w:pos="1140"/>
        </w:tabs>
        <w:spacing w:after="0"/>
        <w:ind w:left="567"/>
        <w:rPr>
          <w:rFonts w:ascii="Arial" w:hAnsi="Arial" w:cs="Arial"/>
        </w:rPr>
      </w:pPr>
      <w:r w:rsidRPr="00EC3120">
        <w:rPr>
          <w:rFonts w:ascii="Arial" w:hAnsi="Arial" w:cs="Arial"/>
        </w:rPr>
        <w:t>•  [Jo] Probabiliteti për të ndaluar në të kaltër është i njëjtë në çdo</w:t>
      </w:r>
      <w:r w:rsidR="00562A92" w:rsidRPr="00EC3120">
        <w:rPr>
          <w:rFonts w:ascii="Arial" w:hAnsi="Arial" w:cs="Arial"/>
        </w:rPr>
        <w:t xml:space="preserve"> rrotullonjëse</w:t>
      </w:r>
      <w:r w:rsidRPr="00EC3120">
        <w:rPr>
          <w:rFonts w:ascii="Arial" w:hAnsi="Arial" w:cs="Arial"/>
        </w:rPr>
        <w:t>.</w:t>
      </w:r>
    </w:p>
    <w:p w:rsidR="00E93722" w:rsidRPr="00EC3120" w:rsidRDefault="00E93722" w:rsidP="00E93722">
      <w:pPr>
        <w:tabs>
          <w:tab w:val="left" w:pos="1140"/>
        </w:tabs>
        <w:spacing w:after="0"/>
        <w:ind w:left="567"/>
        <w:rPr>
          <w:rFonts w:ascii="Arial" w:hAnsi="Arial" w:cs="Arial"/>
        </w:rPr>
      </w:pPr>
      <w:r w:rsidRPr="00EC3120">
        <w:rPr>
          <w:rFonts w:ascii="Arial" w:hAnsi="Arial" w:cs="Arial"/>
        </w:rPr>
        <w:t xml:space="preserve">•  [Jo] Në çdo </w:t>
      </w:r>
      <w:r w:rsidR="00562A92" w:rsidRPr="00EC3120">
        <w:rPr>
          <w:rFonts w:ascii="Arial" w:hAnsi="Arial" w:cs="Arial"/>
        </w:rPr>
        <w:t xml:space="preserve">rrotullonjëse </w:t>
      </w:r>
      <w:r w:rsidRPr="00EC3120">
        <w:rPr>
          <w:rFonts w:ascii="Arial" w:hAnsi="Arial" w:cs="Arial"/>
        </w:rPr>
        <w:t>gjysma e rrethit është e kaltër.</w:t>
      </w:r>
    </w:p>
    <w:p w:rsidR="00E93722" w:rsidRPr="00EC3120" w:rsidRDefault="00E93722" w:rsidP="00E93722">
      <w:pPr>
        <w:tabs>
          <w:tab w:val="left" w:pos="1140"/>
        </w:tabs>
        <w:spacing w:after="0"/>
        <w:ind w:left="567"/>
        <w:rPr>
          <w:rFonts w:ascii="Arial" w:hAnsi="Arial" w:cs="Arial"/>
        </w:rPr>
      </w:pPr>
      <w:r w:rsidRPr="00EC3120">
        <w:rPr>
          <w:rFonts w:ascii="Arial" w:hAnsi="Arial" w:cs="Arial"/>
        </w:rPr>
        <w:t xml:space="preserve">•  Është e gabuar sepse ka të njëjtën sasi të kaltër në çdo </w:t>
      </w:r>
      <w:r w:rsidR="00562A92" w:rsidRPr="00EC3120">
        <w:rPr>
          <w:rFonts w:ascii="Arial" w:hAnsi="Arial" w:cs="Arial"/>
        </w:rPr>
        <w:t>rrotullonjëse</w:t>
      </w:r>
      <w:r w:rsidRPr="00EC3120">
        <w:rPr>
          <w:rFonts w:ascii="Arial" w:hAnsi="Arial" w:cs="Arial"/>
        </w:rPr>
        <w:t xml:space="preserve">. </w:t>
      </w:r>
      <w:r w:rsidRPr="00EC3120">
        <w:rPr>
          <w:rFonts w:ascii="Arial" w:hAnsi="Arial" w:cs="Arial"/>
          <w:i/>
        </w:rPr>
        <w:t>[Zgjedhja e "Jo" nënkuptohet këtu.]</w:t>
      </w:r>
    </w:p>
    <w:p w:rsidR="00E93722" w:rsidRPr="00EC3120" w:rsidRDefault="00E93722" w:rsidP="00E93722">
      <w:pPr>
        <w:tabs>
          <w:tab w:val="left" w:pos="1140"/>
        </w:tabs>
        <w:spacing w:after="0"/>
        <w:ind w:left="567"/>
        <w:rPr>
          <w:rFonts w:ascii="Arial" w:hAnsi="Arial" w:cs="Arial"/>
        </w:rPr>
      </w:pPr>
      <w:r w:rsidRPr="00EC3120">
        <w:rPr>
          <w:rFonts w:ascii="Arial" w:hAnsi="Arial" w:cs="Arial"/>
        </w:rPr>
        <w:t xml:space="preserve">•  [Jo] Është e barabartë. </w:t>
      </w:r>
      <w:r w:rsidRPr="00EC3120">
        <w:rPr>
          <w:rFonts w:ascii="Arial" w:hAnsi="Arial" w:cs="Arial"/>
          <w:i/>
        </w:rPr>
        <w:t>["Kjo" është një kërcim i shpejtë që i referohet probabilitetit.]</w:t>
      </w:r>
    </w:p>
    <w:p w:rsidR="00E93722" w:rsidRPr="00EC3120" w:rsidRDefault="00E93722" w:rsidP="00E93722">
      <w:pPr>
        <w:tabs>
          <w:tab w:val="left" w:pos="1140"/>
        </w:tabs>
        <w:spacing w:after="0"/>
        <w:ind w:left="567"/>
        <w:rPr>
          <w:rFonts w:ascii="Arial" w:hAnsi="Arial" w:cs="Arial"/>
        </w:rPr>
      </w:pPr>
      <w:r w:rsidRPr="00EC3120">
        <w:rPr>
          <w:rFonts w:ascii="Arial" w:hAnsi="Arial" w:cs="Arial"/>
        </w:rPr>
        <w:t xml:space="preserve">•  [Jo] Sepse 1 ⁄ 2 = 2 ⁄ 4 Ai e ka gabim sepse probabiliteti është i njëjtë për çdo </w:t>
      </w:r>
      <w:r w:rsidR="00FA337C" w:rsidRPr="00EC3120">
        <w:rPr>
          <w:rFonts w:ascii="Arial" w:hAnsi="Arial" w:cs="Arial"/>
        </w:rPr>
        <w:t>rrotullonjëse</w:t>
      </w:r>
      <w:r w:rsidRPr="00EC3120">
        <w:rPr>
          <w:rFonts w:ascii="Arial" w:hAnsi="Arial" w:cs="Arial"/>
        </w:rPr>
        <w:t>.</w:t>
      </w:r>
    </w:p>
    <w:p w:rsidR="00E93722" w:rsidRPr="00EC3120" w:rsidRDefault="00E93722" w:rsidP="00E93722">
      <w:pPr>
        <w:tabs>
          <w:tab w:val="left" w:pos="1140"/>
        </w:tabs>
        <w:spacing w:after="0"/>
        <w:ind w:left="567"/>
        <w:rPr>
          <w:rFonts w:ascii="Arial" w:hAnsi="Arial" w:cs="Arial"/>
        </w:rPr>
      </w:pPr>
      <w:r w:rsidRPr="00EC3120">
        <w:rPr>
          <w:rFonts w:ascii="Arial" w:hAnsi="Arial" w:cs="Arial"/>
        </w:rPr>
        <w:t xml:space="preserve">•  Ai e ka gabim sepse probabiliteti është i njëjtë për çdo </w:t>
      </w:r>
      <w:r w:rsidR="00FA337C" w:rsidRPr="00EC3120">
        <w:rPr>
          <w:rFonts w:ascii="Arial" w:hAnsi="Arial" w:cs="Arial"/>
        </w:rPr>
        <w:t>rrotullonjëse</w:t>
      </w:r>
      <w:r w:rsidRPr="00EC3120">
        <w:rPr>
          <w:rFonts w:ascii="Arial" w:hAnsi="Arial" w:cs="Arial"/>
        </w:rPr>
        <w:t>.</w:t>
      </w:r>
    </w:p>
    <w:p w:rsidR="00B542E1" w:rsidRPr="00EC3120" w:rsidRDefault="00E93722" w:rsidP="00E93722">
      <w:pPr>
        <w:tabs>
          <w:tab w:val="left" w:pos="1140"/>
        </w:tabs>
        <w:spacing w:after="0"/>
        <w:ind w:left="567"/>
        <w:rPr>
          <w:rFonts w:ascii="Arial" w:hAnsi="Arial" w:cs="Arial"/>
        </w:rPr>
      </w:pPr>
      <w:r w:rsidRPr="00EC3120">
        <w:rPr>
          <w:rFonts w:ascii="Arial" w:hAnsi="Arial" w:cs="Arial"/>
        </w:rPr>
        <w:t>•  [Jo] Ka një pro</w:t>
      </w:r>
      <w:r w:rsidR="00FA337C" w:rsidRPr="00EC3120">
        <w:rPr>
          <w:rFonts w:ascii="Arial" w:hAnsi="Arial" w:cs="Arial"/>
        </w:rPr>
        <w:t>babilitet të barabartë për t'u nda</w:t>
      </w:r>
      <w:r w:rsidRPr="00EC3120">
        <w:rPr>
          <w:rFonts w:ascii="Arial" w:hAnsi="Arial" w:cs="Arial"/>
        </w:rPr>
        <w:t xml:space="preserve">lur në të kuqe ose të kaltër në çdo rrotullim. </w:t>
      </w:r>
      <w:r w:rsidRPr="00EC3120">
        <w:rPr>
          <w:rFonts w:ascii="Arial" w:hAnsi="Arial" w:cs="Arial"/>
          <w:i/>
        </w:rPr>
        <w:t>[Përgjigje e pranueshme siç thuhet “në çdo rrotullim”. Krahasimi i probabilitetit të ndalimit në</w:t>
      </w:r>
      <w:r w:rsidR="00A62EE5">
        <w:rPr>
          <w:rFonts w:ascii="Arial" w:hAnsi="Arial" w:cs="Arial"/>
          <w:i/>
        </w:rPr>
        <w:t xml:space="preserve"> </w:t>
      </w:r>
      <w:r w:rsidRPr="00EC3120">
        <w:rPr>
          <w:rFonts w:ascii="Arial" w:hAnsi="Arial" w:cs="Arial"/>
          <w:i/>
        </w:rPr>
        <w:t>të kaltër me probabilitetin e ndalimit në të kuqe është i pranueshëm vetëm nëse të dy rrotullimet përmenden në mënyrë eksplicite.]</w:t>
      </w:r>
    </w:p>
    <w:p w:rsidR="00BC7DA2" w:rsidRPr="00EC3120" w:rsidRDefault="00BC7DA2" w:rsidP="00BC7DA2">
      <w:pPr>
        <w:pStyle w:val="Creditlabel"/>
        <w:rPr>
          <w:rFonts w:ascii="Times New Roman" w:hAnsi="Times New Roman"/>
          <w:u w:val="single"/>
          <w:lang w:val="sq-AL"/>
        </w:rPr>
      </w:pPr>
      <w:r w:rsidRPr="00EC3120">
        <w:rPr>
          <w:rFonts w:ascii="Times New Roman" w:hAnsi="Times New Roman"/>
          <w:u w:val="single"/>
          <w:lang w:val="sq-AL"/>
        </w:rPr>
        <w:t>Pikë të pjesshme</w:t>
      </w:r>
      <w:r w:rsidRPr="00EC3120">
        <w:rPr>
          <w:u w:val="single"/>
          <w:lang w:val="sq-AL"/>
        </w:rPr>
        <w:t>:</w:t>
      </w:r>
    </w:p>
    <w:p w:rsidR="00114DF9" w:rsidRPr="00EC3120" w:rsidRDefault="00114DF9" w:rsidP="00114DF9">
      <w:pPr>
        <w:spacing w:after="0"/>
      </w:pPr>
      <w:r w:rsidRPr="00EC3120">
        <w:t>Zgjedh Po, mirëpo jep një sqarim të pranueshëm për të mbështetur Jo.</w:t>
      </w:r>
    </w:p>
    <w:p w:rsidR="00114DF9" w:rsidRPr="00EC3120" w:rsidRDefault="00114DF9" w:rsidP="00114DF9">
      <w:pPr>
        <w:spacing w:after="0"/>
        <w:ind w:left="709"/>
      </w:pPr>
      <w:r w:rsidRPr="00EC3120">
        <w:t xml:space="preserve">• [Po] Probabiliteti i ndalimit në të kaltër është i njëjtë në çdo </w:t>
      </w:r>
      <w:r w:rsidR="00FA337C" w:rsidRPr="00EC3120">
        <w:rPr>
          <w:rFonts w:ascii="Arial" w:hAnsi="Arial" w:cs="Arial"/>
        </w:rPr>
        <w:t>rrotullonjëse</w:t>
      </w:r>
      <w:r w:rsidRPr="00EC3120">
        <w:t>.</w:t>
      </w:r>
    </w:p>
    <w:p w:rsidR="00450565" w:rsidRPr="00EC3120" w:rsidRDefault="00114DF9" w:rsidP="00114DF9">
      <w:pPr>
        <w:spacing w:after="0"/>
        <w:ind w:left="709"/>
      </w:pPr>
      <w:r w:rsidRPr="00EC3120">
        <w:t>• [Po] Sepse 1 ⁄ 2 = 2 ⁄ 4</w:t>
      </w:r>
    </w:p>
    <w:p w:rsidR="00BC7DA2" w:rsidRPr="00EC3120" w:rsidRDefault="00BC7DA2" w:rsidP="00BC7DA2">
      <w:pPr>
        <w:pStyle w:val="Creditlabel"/>
        <w:rPr>
          <w:rFonts w:ascii="Times New Roman" w:hAnsi="Times New Roman"/>
          <w:u w:val="single"/>
          <w:lang w:val="sq-AL"/>
        </w:rPr>
      </w:pPr>
      <w:r w:rsidRPr="00EC3120">
        <w:rPr>
          <w:rFonts w:ascii="Times New Roman" w:hAnsi="Times New Roman"/>
          <w:u w:val="single"/>
          <w:lang w:val="sq-AL"/>
        </w:rPr>
        <w:t>Asnjë pikë</w:t>
      </w:r>
      <w:r w:rsidRPr="00EC3120">
        <w:rPr>
          <w:u w:val="single"/>
          <w:lang w:val="sq-AL"/>
        </w:rPr>
        <w:t>:</w:t>
      </w:r>
    </w:p>
    <w:p w:rsidR="008412C9" w:rsidRPr="00EC3120" w:rsidRDefault="008412C9" w:rsidP="007A639B">
      <w:pPr>
        <w:spacing w:after="0"/>
      </w:pPr>
    </w:p>
    <w:p w:rsidR="007A639B" w:rsidRPr="00EC3120" w:rsidRDefault="007A639B" w:rsidP="007A639B">
      <w:pPr>
        <w:spacing w:after="0"/>
      </w:pPr>
      <w:r w:rsidRPr="00EC3120">
        <w:t>Përgjigje të tjera, duke përfshirë zgjedhjen Po ose Jo, por dhënien e një sqarimi të pasaktë ose pa dhënë sqarim.</w:t>
      </w:r>
    </w:p>
    <w:p w:rsidR="007A639B" w:rsidRPr="00EC3120" w:rsidRDefault="007A639B" w:rsidP="00114DF9">
      <w:pPr>
        <w:spacing w:after="0"/>
        <w:ind w:left="709"/>
      </w:pPr>
      <w:r w:rsidRPr="00EC3120">
        <w:t>• [Jo] Ka të njëjtën mundësi që të ndalet në të kuqe osetë kaltër. [Përgjigja nuk i përm</w:t>
      </w:r>
      <w:r w:rsidR="00114DF9" w:rsidRPr="00EC3120">
        <w:t>end në mënyrë eksplicite të dy</w:t>
      </w:r>
      <w:r w:rsidRPr="00EC3120">
        <w:t xml:space="preserve"> </w:t>
      </w:r>
      <w:r w:rsidR="00114DF9" w:rsidRPr="00EC3120">
        <w:t>rrotullimet</w:t>
      </w:r>
      <w:r w:rsidRPr="00EC3120">
        <w:t>.]</w:t>
      </w:r>
    </w:p>
    <w:p w:rsidR="007A639B" w:rsidRPr="00EC3120" w:rsidRDefault="007A639B" w:rsidP="00114DF9">
      <w:pPr>
        <w:spacing w:after="0"/>
        <w:ind w:left="709"/>
      </w:pPr>
      <w:r w:rsidRPr="00EC3120">
        <w:t>• [Jo].</w:t>
      </w:r>
    </w:p>
    <w:p w:rsidR="007A639B" w:rsidRPr="00EC3120" w:rsidRDefault="007A639B" w:rsidP="00114DF9">
      <w:pPr>
        <w:spacing w:after="0"/>
        <w:ind w:left="709"/>
      </w:pPr>
      <w:r w:rsidRPr="00EC3120">
        <w:t xml:space="preserve">• [Po] Sepse zona e kaltër në </w:t>
      </w:r>
      <w:r w:rsidR="00FA337C" w:rsidRPr="00EC3120">
        <w:t>rrotullonjëse</w:t>
      </w:r>
      <w:r w:rsidR="00114DF9" w:rsidRPr="00EC3120">
        <w:t>n</w:t>
      </w:r>
      <w:r w:rsidRPr="00EC3120">
        <w:t xml:space="preserve"> A është më e madhe se në </w:t>
      </w:r>
      <w:r w:rsidR="00FA337C" w:rsidRPr="00EC3120">
        <w:t>rrotullonjëse</w:t>
      </w:r>
      <w:r w:rsidR="00114DF9" w:rsidRPr="00EC3120">
        <w:t>n</w:t>
      </w:r>
      <w:r w:rsidRPr="00EC3120">
        <w:t xml:space="preserve"> B.</w:t>
      </w:r>
    </w:p>
    <w:p w:rsidR="007A639B" w:rsidRPr="00EC3120" w:rsidRDefault="007A639B" w:rsidP="007A639B">
      <w:pPr>
        <w:spacing w:after="0"/>
      </w:pPr>
    </w:p>
    <w:p w:rsidR="008412C9" w:rsidRPr="00EC3120" w:rsidRDefault="00C41AF9" w:rsidP="00450565">
      <w:pPr>
        <w:spacing w:after="0"/>
        <w:rPr>
          <w:b/>
          <w:bCs/>
          <w:sz w:val="28"/>
          <w:szCs w:val="28"/>
        </w:rPr>
      </w:pPr>
      <w:r w:rsidRPr="00EC3120">
        <w:rPr>
          <w:b/>
          <w:bCs/>
          <w:sz w:val="28"/>
          <w:szCs w:val="28"/>
        </w:rPr>
        <w:t>SIPËRFAQE</w:t>
      </w:r>
      <w:r w:rsidR="00241B8E" w:rsidRPr="00EC3120">
        <w:rPr>
          <w:b/>
          <w:bCs/>
          <w:sz w:val="28"/>
          <w:szCs w:val="28"/>
        </w:rPr>
        <w:t xml:space="preserve"> E PYLLËZUAR</w:t>
      </w:r>
    </w:p>
    <w:p w:rsidR="00450565" w:rsidRPr="00EC3120" w:rsidRDefault="00450565" w:rsidP="00450565">
      <w:pPr>
        <w:spacing w:after="0"/>
        <w:rPr>
          <w:b/>
          <w:bCs/>
          <w:sz w:val="28"/>
          <w:szCs w:val="28"/>
        </w:rPr>
      </w:pPr>
    </w:p>
    <w:p w:rsidR="004242FC" w:rsidRPr="00EC3120" w:rsidRDefault="00241B8E" w:rsidP="00450565">
      <w:pPr>
        <w:spacing w:after="0" w:line="240" w:lineRule="auto"/>
        <w:rPr>
          <w:rFonts w:ascii="Times New Roman" w:eastAsia="Times New Roman" w:hAnsi="Times New Roman" w:cs="Times New Roman"/>
          <w:i/>
          <w:iCs/>
          <w:color w:val="000000"/>
          <w:kern w:val="0"/>
          <w:sz w:val="27"/>
          <w:szCs w:val="27"/>
          <w:lang w:eastAsia="en-GB"/>
          <w14:ligatures w14:val="none"/>
        </w:rPr>
      </w:pPr>
      <w:r w:rsidRPr="00EC3120">
        <w:rPr>
          <w:i/>
          <w:iCs/>
        </w:rPr>
        <w:t xml:space="preserve">Përgjigjja në pyetjen </w:t>
      </w:r>
      <w:r w:rsidR="004242FC" w:rsidRPr="00EC3120">
        <w:rPr>
          <w:i/>
          <w:iCs/>
        </w:rPr>
        <w:t>1:</w:t>
      </w:r>
    </w:p>
    <w:p w:rsidR="007A639B" w:rsidRPr="00EC3120" w:rsidRDefault="00241B8E" w:rsidP="007A639B">
      <w:pPr>
        <w:spacing w:after="0"/>
        <w:rPr>
          <w:b/>
          <w:i/>
        </w:rPr>
      </w:pPr>
      <w:r w:rsidRPr="00EC3120">
        <w:rPr>
          <w:rFonts w:ascii="Times New Roman" w:hAnsi="Times New Roman"/>
          <w:b/>
          <w:i/>
          <w:u w:val="single"/>
        </w:rPr>
        <w:t>Pikë të plota</w:t>
      </w:r>
      <w:r w:rsidRPr="00EC3120">
        <w:rPr>
          <w:b/>
          <w:i/>
        </w:rPr>
        <w:t>:</w:t>
      </w:r>
    </w:p>
    <w:p w:rsidR="007A639B" w:rsidRPr="00EC3120" w:rsidRDefault="007A639B" w:rsidP="007A639B">
      <w:pPr>
        <w:spacing w:after="0"/>
        <w:rPr>
          <w:b/>
          <w:i/>
        </w:rPr>
      </w:pPr>
      <w:r w:rsidRPr="00EC3120">
        <w:rPr>
          <w:i/>
        </w:rPr>
        <w:t>Që t</w:t>
      </w:r>
      <w:r w:rsidRPr="00EC3120">
        <w:t>ë tre vendet janë identifikuar saktë (nga lart poshtë: Rritje = Greqi; Asnjë ndryshim i përgjithshëm = Armenia; Humbje = Panama)</w:t>
      </w:r>
    </w:p>
    <w:p w:rsidR="007A639B" w:rsidRPr="00EC3120" w:rsidRDefault="00BC7DA2" w:rsidP="007A639B">
      <w:pPr>
        <w:pStyle w:val="Creditlabel"/>
        <w:rPr>
          <w:rFonts w:ascii="Times New Roman" w:hAnsi="Times New Roman"/>
          <w:u w:val="single"/>
          <w:lang w:val="sq-AL"/>
        </w:rPr>
      </w:pPr>
      <w:r w:rsidRPr="00EC3120">
        <w:rPr>
          <w:rFonts w:ascii="Times New Roman" w:hAnsi="Times New Roman"/>
          <w:u w:val="single"/>
          <w:lang w:val="sq-AL"/>
        </w:rPr>
        <w:t>Pikë të pjesshme</w:t>
      </w:r>
      <w:r w:rsidRPr="00EC3120">
        <w:rPr>
          <w:u w:val="single"/>
          <w:lang w:val="sq-AL"/>
        </w:rPr>
        <w:t>:</w:t>
      </w:r>
    </w:p>
    <w:p w:rsidR="004242FC" w:rsidRPr="00EC3120" w:rsidRDefault="007A639B" w:rsidP="00450565">
      <w:pPr>
        <w:spacing w:after="0"/>
      </w:pPr>
      <w:r w:rsidRPr="00EC3120">
        <w:t>Cilat do dy vende janë identifikuar saktë (vendi tjetër është i pasaktë ose mungon)</w:t>
      </w:r>
    </w:p>
    <w:p w:rsidR="00FA337C" w:rsidRPr="00EC3120" w:rsidRDefault="00FA337C" w:rsidP="00450565">
      <w:pPr>
        <w:spacing w:after="0" w:line="240" w:lineRule="auto"/>
        <w:rPr>
          <w:i/>
          <w:iCs/>
        </w:rPr>
      </w:pPr>
    </w:p>
    <w:p w:rsidR="004242FC" w:rsidRPr="00EC3120" w:rsidRDefault="00241B8E" w:rsidP="00450565">
      <w:pPr>
        <w:spacing w:after="0" w:line="240" w:lineRule="auto"/>
      </w:pPr>
      <w:r w:rsidRPr="00EC3120">
        <w:rPr>
          <w:i/>
          <w:iCs/>
        </w:rPr>
        <w:t xml:space="preserve">Përgjigjja në pyetjen </w:t>
      </w:r>
      <w:r w:rsidR="004242FC" w:rsidRPr="00EC3120">
        <w:rPr>
          <w:i/>
          <w:iCs/>
        </w:rPr>
        <w:t>2:</w:t>
      </w:r>
      <w:r w:rsidR="004242FC" w:rsidRPr="00EC3120">
        <w:t xml:space="preserve"> </w:t>
      </w:r>
      <w:r w:rsidR="002107A8" w:rsidRPr="00EC3120">
        <w:t>Vlera mesatare e ndryshimit ishte negative për të dyja periudhat kohore.</w:t>
      </w:r>
    </w:p>
    <w:p w:rsidR="004242FC" w:rsidRPr="00EC3120" w:rsidRDefault="004242FC" w:rsidP="00450565">
      <w:pPr>
        <w:spacing w:after="0" w:line="240" w:lineRule="auto"/>
      </w:pPr>
    </w:p>
    <w:p w:rsidR="004242FC" w:rsidRPr="00EC3120" w:rsidRDefault="00241B8E" w:rsidP="00450565">
      <w:pPr>
        <w:spacing w:after="0" w:line="240" w:lineRule="auto"/>
        <w:rPr>
          <w:i/>
          <w:iCs/>
        </w:rPr>
      </w:pPr>
      <w:r w:rsidRPr="00EC3120">
        <w:rPr>
          <w:i/>
          <w:iCs/>
        </w:rPr>
        <w:t xml:space="preserve">Përgjigjja në pyetjen </w:t>
      </w:r>
      <w:r w:rsidR="004242FC" w:rsidRPr="00EC3120">
        <w:rPr>
          <w:i/>
          <w:iCs/>
        </w:rPr>
        <w:t>3:</w:t>
      </w:r>
    </w:p>
    <w:p w:rsidR="004242FC" w:rsidRPr="00EC3120" w:rsidRDefault="00241B8E" w:rsidP="00241B8E">
      <w:pPr>
        <w:spacing w:after="0"/>
        <w:rPr>
          <w:b/>
          <w:i/>
        </w:rPr>
      </w:pPr>
      <w:r w:rsidRPr="00EC3120">
        <w:rPr>
          <w:rFonts w:ascii="Times New Roman" w:hAnsi="Times New Roman"/>
          <w:b/>
          <w:i/>
          <w:u w:val="single"/>
        </w:rPr>
        <w:t>Pikë të plota</w:t>
      </w:r>
      <w:r w:rsidRPr="00EC3120">
        <w:rPr>
          <w:b/>
          <w:i/>
        </w:rPr>
        <w:t xml:space="preserve">: </w:t>
      </w:r>
      <w:r w:rsidR="002107A8" w:rsidRPr="00EC3120">
        <w:t>India dhe Kolumbia [në çdo mënyrë]</w:t>
      </w:r>
    </w:p>
    <w:p w:rsidR="00BC7DA2" w:rsidRPr="00EC3120" w:rsidRDefault="00BC7DA2" w:rsidP="00BC7DA2">
      <w:pPr>
        <w:pStyle w:val="Creditlabel"/>
        <w:rPr>
          <w:rFonts w:ascii="Times New Roman" w:hAnsi="Times New Roman"/>
          <w:u w:val="single"/>
          <w:lang w:val="sq-AL"/>
        </w:rPr>
      </w:pPr>
      <w:r w:rsidRPr="00EC3120">
        <w:rPr>
          <w:rFonts w:ascii="Times New Roman" w:hAnsi="Times New Roman"/>
          <w:u w:val="single"/>
          <w:lang w:val="sq-AL"/>
        </w:rPr>
        <w:t>Pikë të pjesshme</w:t>
      </w:r>
      <w:r w:rsidRPr="00EC3120">
        <w:rPr>
          <w:u w:val="single"/>
          <w:lang w:val="sq-AL"/>
        </w:rPr>
        <w:t>:</w:t>
      </w:r>
    </w:p>
    <w:p w:rsidR="00783185" w:rsidRPr="00EC3120" w:rsidRDefault="002107A8" w:rsidP="00450565">
      <w:pPr>
        <w:spacing w:after="0"/>
      </w:pPr>
      <w:r w:rsidRPr="00EC3120">
        <w:t>Vetëm një zgjedhje është e saktë (zgjedhja tjetër është e pasaktë ose mungon)</w:t>
      </w:r>
    </w:p>
    <w:p w:rsidR="00FA337C" w:rsidRPr="00EC3120" w:rsidRDefault="00FA337C" w:rsidP="00450565">
      <w:pPr>
        <w:spacing w:after="0" w:line="240" w:lineRule="auto"/>
        <w:rPr>
          <w:i/>
          <w:iCs/>
        </w:rPr>
      </w:pPr>
    </w:p>
    <w:p w:rsidR="00783185" w:rsidRPr="00EC3120" w:rsidRDefault="00241B8E" w:rsidP="00450565">
      <w:pPr>
        <w:spacing w:after="0" w:line="240" w:lineRule="auto"/>
        <w:rPr>
          <w:i/>
          <w:iCs/>
        </w:rPr>
      </w:pPr>
      <w:r w:rsidRPr="00EC3120">
        <w:rPr>
          <w:i/>
          <w:iCs/>
        </w:rPr>
        <w:t xml:space="preserve">Përgjigjja në pyetjen </w:t>
      </w:r>
      <w:r w:rsidR="00783185" w:rsidRPr="00EC3120">
        <w:rPr>
          <w:i/>
          <w:iCs/>
        </w:rPr>
        <w:t>4:</w:t>
      </w:r>
    </w:p>
    <w:p w:rsidR="00241B8E" w:rsidRPr="00EC3120" w:rsidRDefault="00241B8E" w:rsidP="00241B8E">
      <w:pPr>
        <w:spacing w:after="0"/>
        <w:rPr>
          <w:b/>
          <w:i/>
        </w:rPr>
      </w:pPr>
      <w:r w:rsidRPr="00EC3120">
        <w:rPr>
          <w:rFonts w:ascii="Times New Roman" w:hAnsi="Times New Roman"/>
          <w:b/>
          <w:i/>
          <w:u w:val="single"/>
        </w:rPr>
        <w:t>Pikë të plota</w:t>
      </w:r>
      <w:r w:rsidRPr="00EC3120">
        <w:rPr>
          <w:b/>
          <w:i/>
        </w:rPr>
        <w:t>:</w:t>
      </w:r>
    </w:p>
    <w:p w:rsidR="002107A8" w:rsidRPr="00EC3120" w:rsidRDefault="002107A8" w:rsidP="00450565">
      <w:pPr>
        <w:spacing w:after="0"/>
        <w:ind w:left="994" w:hanging="994"/>
        <w:rPr>
          <w:noProof/>
        </w:rPr>
      </w:pPr>
      <w:r w:rsidRPr="00EC3120">
        <w:rPr>
          <w:noProof/>
        </w:rPr>
        <w:lastRenderedPageBreak/>
        <w:t>Zg</w:t>
      </w:r>
      <w:r w:rsidR="00FA337C" w:rsidRPr="00EC3120">
        <w:rPr>
          <w:noProof/>
        </w:rPr>
        <w:t>jedh një përgjigje Jo dhe sqar</w:t>
      </w:r>
      <w:r w:rsidRPr="00EC3120">
        <w:rPr>
          <w:noProof/>
        </w:rPr>
        <w:t>on se tabela tregon vetëm përqindjen e sipërfaqes së pyllëzuar OSE që tabela nuk tregon sipërfaqen totale të secilit prej vendeve OSE që sipërfaqet e vendeve janë të ndryshme.</w:t>
      </w:r>
    </w:p>
    <w:p w:rsidR="00783185" w:rsidRPr="00EC3120" w:rsidRDefault="002107A8" w:rsidP="002107A8">
      <w:pPr>
        <w:pStyle w:val="ListParagraph"/>
        <w:numPr>
          <w:ilvl w:val="0"/>
          <w:numId w:val="7"/>
        </w:numPr>
        <w:spacing w:after="0"/>
        <w:ind w:left="993" w:firstLine="0"/>
        <w:rPr>
          <w:rFonts w:cs="Arial"/>
          <w:noProof/>
          <w:lang w:val="sq-AL"/>
        </w:rPr>
      </w:pPr>
      <w:r w:rsidRPr="00EC3120">
        <w:rPr>
          <w:rFonts w:cs="Arial"/>
          <w:noProof/>
          <w:lang w:val="sq-AL"/>
        </w:rPr>
        <w:t>[Jo</w:t>
      </w:r>
      <w:r w:rsidR="00783185" w:rsidRPr="00EC3120">
        <w:rPr>
          <w:rFonts w:cs="Arial"/>
          <w:noProof/>
          <w:lang w:val="sq-AL"/>
        </w:rPr>
        <w:t xml:space="preserve">] </w:t>
      </w:r>
      <w:r w:rsidRPr="00EC3120">
        <w:rPr>
          <w:rFonts w:cs="Arial"/>
          <w:noProof/>
          <w:lang w:val="sq-AL"/>
        </w:rPr>
        <w:t xml:space="preserve">Kjo nuk është e vërtetë sepse </w:t>
      </w:r>
      <w:r w:rsidR="00FA337C" w:rsidRPr="00EC3120">
        <w:rPr>
          <w:rFonts w:cs="Arial"/>
          <w:noProof/>
          <w:lang w:val="sq-AL"/>
        </w:rPr>
        <w:t>tabela</w:t>
      </w:r>
      <w:r w:rsidRPr="00EC3120">
        <w:rPr>
          <w:rFonts w:cs="Arial"/>
          <w:noProof/>
          <w:lang w:val="sq-AL"/>
        </w:rPr>
        <w:t xml:space="preserve"> </w:t>
      </w:r>
      <w:r w:rsidR="00FA337C" w:rsidRPr="00EC3120">
        <w:rPr>
          <w:rFonts w:cs="Arial"/>
          <w:noProof/>
          <w:lang w:val="sq-AL"/>
        </w:rPr>
        <w:t xml:space="preserve">vetëm i </w:t>
      </w:r>
      <w:r w:rsidRPr="00EC3120">
        <w:rPr>
          <w:rFonts w:cs="Arial"/>
          <w:noProof/>
          <w:lang w:val="sq-AL"/>
        </w:rPr>
        <w:t>tregon vlerat si përqindje.</w:t>
      </w:r>
    </w:p>
    <w:p w:rsidR="002107A8" w:rsidRPr="00EC3120" w:rsidRDefault="002107A8" w:rsidP="002107A8">
      <w:pPr>
        <w:pStyle w:val="ListParagraph"/>
        <w:numPr>
          <w:ilvl w:val="0"/>
          <w:numId w:val="7"/>
        </w:numPr>
        <w:spacing w:after="0"/>
        <w:ind w:left="1418" w:hanging="425"/>
        <w:rPr>
          <w:rFonts w:cs="Arial"/>
          <w:noProof/>
          <w:lang w:val="sq-AL"/>
        </w:rPr>
      </w:pPr>
      <w:r w:rsidRPr="00EC3120">
        <w:rPr>
          <w:rFonts w:cs="Arial"/>
          <w:noProof/>
          <w:lang w:val="sq-AL"/>
        </w:rPr>
        <w:t xml:space="preserve">Pohimi i saj nuk mbështetet nga të dhënat në tabelë, sepse nuk </w:t>
      </w:r>
      <w:r w:rsidR="00FA337C" w:rsidRPr="00EC3120">
        <w:rPr>
          <w:rFonts w:cs="Arial"/>
          <w:noProof/>
          <w:lang w:val="sq-AL"/>
        </w:rPr>
        <w:t xml:space="preserve">e </w:t>
      </w:r>
      <w:r w:rsidRPr="00EC3120">
        <w:rPr>
          <w:rFonts w:cs="Arial"/>
          <w:noProof/>
          <w:lang w:val="sq-AL"/>
        </w:rPr>
        <w:t xml:space="preserve">dimë sipërfaqen totale të secilit prej vendeve të cekura. </w:t>
      </w:r>
      <w:r w:rsidRPr="00EC3120">
        <w:rPr>
          <w:rFonts w:cs="Arial"/>
          <w:i/>
          <w:noProof/>
          <w:lang w:val="sq-AL"/>
        </w:rPr>
        <w:t>[Zgjedhja e përgjigjes "Jo" nënkuptohet këtu.]</w:t>
      </w:r>
    </w:p>
    <w:p w:rsidR="00783185" w:rsidRPr="00EC3120" w:rsidRDefault="002107A8" w:rsidP="002107A8">
      <w:pPr>
        <w:pStyle w:val="ListParagraph"/>
        <w:numPr>
          <w:ilvl w:val="0"/>
          <w:numId w:val="7"/>
        </w:numPr>
        <w:spacing w:after="0"/>
        <w:ind w:left="993" w:firstLine="0"/>
        <w:rPr>
          <w:rFonts w:cs="Arial"/>
          <w:noProof/>
          <w:lang w:val="sq-AL"/>
        </w:rPr>
      </w:pPr>
      <w:r w:rsidRPr="00EC3120">
        <w:rPr>
          <w:rFonts w:cs="Arial"/>
          <w:noProof/>
          <w:lang w:val="sq-AL"/>
        </w:rPr>
        <w:t>[Jo</w:t>
      </w:r>
      <w:r w:rsidR="00783185" w:rsidRPr="00EC3120">
        <w:rPr>
          <w:rFonts w:cs="Arial"/>
          <w:noProof/>
          <w:lang w:val="sq-AL"/>
        </w:rPr>
        <w:t xml:space="preserve">] </w:t>
      </w:r>
      <w:r w:rsidRPr="00EC3120">
        <w:rPr>
          <w:rFonts w:cs="Arial"/>
          <w:noProof/>
          <w:lang w:val="sq-AL"/>
        </w:rPr>
        <w:t>Sepse sipërfaqja totale e çdo vendi është e ndryshme.</w:t>
      </w:r>
    </w:p>
    <w:p w:rsidR="00783185" w:rsidRPr="00EC3120" w:rsidRDefault="002107A8" w:rsidP="002107A8">
      <w:pPr>
        <w:pStyle w:val="ListParagraph"/>
        <w:numPr>
          <w:ilvl w:val="0"/>
          <w:numId w:val="7"/>
        </w:numPr>
        <w:spacing w:after="0"/>
        <w:ind w:left="567" w:firstLine="426"/>
        <w:rPr>
          <w:rFonts w:cs="Arial"/>
          <w:noProof/>
          <w:lang w:val="sq-AL"/>
        </w:rPr>
      </w:pPr>
      <w:r w:rsidRPr="00EC3120">
        <w:rPr>
          <w:rFonts w:cs="Arial"/>
          <w:noProof/>
          <w:lang w:val="sq-AL"/>
        </w:rPr>
        <w:t>[Jo</w:t>
      </w:r>
      <w:r w:rsidR="00783185" w:rsidRPr="00EC3120">
        <w:rPr>
          <w:rFonts w:cs="Arial"/>
          <w:noProof/>
          <w:lang w:val="sq-AL"/>
        </w:rPr>
        <w:t xml:space="preserve">] </w:t>
      </w:r>
      <w:r w:rsidRPr="00EC3120">
        <w:rPr>
          <w:rFonts w:cs="Arial"/>
          <w:noProof/>
          <w:lang w:val="sq-AL"/>
        </w:rPr>
        <w:t>Çdo vend nuk ka të njëjtën madhësi.</w:t>
      </w:r>
    </w:p>
    <w:p w:rsidR="00450565" w:rsidRPr="00EC3120" w:rsidRDefault="00450565" w:rsidP="00450565">
      <w:pPr>
        <w:pStyle w:val="ListParagraph"/>
        <w:spacing w:after="0"/>
        <w:ind w:left="1340"/>
        <w:rPr>
          <w:rFonts w:cs="Arial"/>
          <w:noProof/>
          <w:lang w:val="sq-AL"/>
        </w:rPr>
      </w:pPr>
    </w:p>
    <w:p w:rsidR="00783185" w:rsidRPr="00EC3120" w:rsidRDefault="00BC7DA2" w:rsidP="00BC7DA2">
      <w:pPr>
        <w:pStyle w:val="Creditlabel"/>
        <w:rPr>
          <w:rFonts w:ascii="Times New Roman" w:hAnsi="Times New Roman"/>
          <w:u w:val="single"/>
          <w:lang w:val="sq-AL"/>
        </w:rPr>
      </w:pPr>
      <w:r w:rsidRPr="00EC3120">
        <w:rPr>
          <w:rFonts w:ascii="Times New Roman" w:hAnsi="Times New Roman"/>
          <w:u w:val="single"/>
          <w:lang w:val="sq-AL"/>
        </w:rPr>
        <w:t>Asnjë pikë</w:t>
      </w:r>
      <w:r w:rsidR="00783185" w:rsidRPr="00EC3120">
        <w:rPr>
          <w:u w:val="single"/>
          <w:lang w:val="sq-AL"/>
        </w:rPr>
        <w:t>:</w:t>
      </w:r>
    </w:p>
    <w:p w:rsidR="002107A8" w:rsidRPr="00EC3120" w:rsidRDefault="002107A8" w:rsidP="002107A8">
      <w:pPr>
        <w:spacing w:after="0"/>
      </w:pPr>
      <w:r w:rsidRPr="00EC3120">
        <w:t xml:space="preserve">Përgjigje të tjera, duke përfshirë </w:t>
      </w:r>
      <w:r w:rsidR="00FA337C" w:rsidRPr="00EC3120">
        <w:t>përgjigjen e zgjedhur</w:t>
      </w:r>
      <w:r w:rsidRPr="00EC3120">
        <w:t xml:space="preserve"> Jo, </w:t>
      </w:r>
      <w:r w:rsidR="00FA337C" w:rsidRPr="00EC3120">
        <w:t>mirë</w:t>
      </w:r>
      <w:r w:rsidRPr="00EC3120">
        <w:t xml:space="preserve">po </w:t>
      </w:r>
      <w:r w:rsidR="00236507" w:rsidRPr="00EC3120">
        <w:t>sqar</w:t>
      </w:r>
      <w:r w:rsidRPr="00EC3120">
        <w:t xml:space="preserve">imi i dhënë është i gabuar ose </w:t>
      </w:r>
      <w:r w:rsidR="00EC3120" w:rsidRPr="00EC3120">
        <w:t xml:space="preserve">sqarimi </w:t>
      </w:r>
      <w:r w:rsidR="00FA337C" w:rsidRPr="00EC3120">
        <w:t>nuk është dhënë</w:t>
      </w:r>
      <w:r w:rsidRPr="00EC3120">
        <w:t xml:space="preserve">, ose është zgjedhur përgjigjja Po, me ose pa </w:t>
      </w:r>
      <w:r w:rsidR="00236507" w:rsidRPr="00EC3120">
        <w:t>sqar</w:t>
      </w:r>
      <w:r w:rsidRPr="00EC3120">
        <w:t>im.</w:t>
      </w:r>
    </w:p>
    <w:p w:rsidR="002107A8" w:rsidRPr="00EC3120" w:rsidRDefault="002107A8" w:rsidP="002107A8">
      <w:pPr>
        <w:spacing w:after="0"/>
        <w:rPr>
          <w:rFonts w:ascii="Arial" w:hAnsi="Arial" w:cs="Arial"/>
        </w:rPr>
      </w:pPr>
      <w:r w:rsidRPr="00EC3120">
        <w:rPr>
          <w:rFonts w:ascii="Arial" w:hAnsi="Arial" w:cs="Arial"/>
        </w:rPr>
        <w:t>• [Jo].</w:t>
      </w:r>
    </w:p>
    <w:p w:rsidR="002107A8" w:rsidRPr="00EC3120" w:rsidRDefault="002107A8" w:rsidP="002107A8">
      <w:pPr>
        <w:spacing w:after="0"/>
        <w:rPr>
          <w:rFonts w:ascii="Arial" w:hAnsi="Arial" w:cs="Arial"/>
        </w:rPr>
      </w:pPr>
      <w:r w:rsidRPr="00EC3120">
        <w:rPr>
          <w:rFonts w:ascii="Arial" w:hAnsi="Arial" w:cs="Arial"/>
        </w:rPr>
        <w:t>• [Jo] Sepse është ndryshe</w:t>
      </w:r>
    </w:p>
    <w:p w:rsidR="00783185" w:rsidRPr="00EC3120" w:rsidRDefault="002107A8" w:rsidP="002107A8">
      <w:pPr>
        <w:spacing w:after="0"/>
        <w:rPr>
          <w:rFonts w:ascii="Arial" w:hAnsi="Arial" w:cs="Arial"/>
        </w:rPr>
      </w:pPr>
      <w:r w:rsidRPr="00EC3120">
        <w:rPr>
          <w:rFonts w:ascii="Arial" w:hAnsi="Arial" w:cs="Arial"/>
        </w:rPr>
        <w:t>• [Po] Koreja e Jugut ka më shumë sipërfaqe të pyllëzuar për secilin nga vitet e treguara.</w:t>
      </w:r>
    </w:p>
    <w:sectPr w:rsidR="00783185" w:rsidRPr="00EC3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F53E4"/>
    <w:multiLevelType w:val="hybridMultilevel"/>
    <w:tmpl w:val="476A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5020A"/>
    <w:multiLevelType w:val="hybridMultilevel"/>
    <w:tmpl w:val="A4AA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F7604"/>
    <w:multiLevelType w:val="hybridMultilevel"/>
    <w:tmpl w:val="2F1C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00C93"/>
    <w:multiLevelType w:val="hybridMultilevel"/>
    <w:tmpl w:val="072E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F4372"/>
    <w:multiLevelType w:val="hybridMultilevel"/>
    <w:tmpl w:val="435C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A3C73"/>
    <w:multiLevelType w:val="hybridMultilevel"/>
    <w:tmpl w:val="8036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93990"/>
    <w:multiLevelType w:val="hybridMultilevel"/>
    <w:tmpl w:val="2ADA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00173"/>
    <w:multiLevelType w:val="hybridMultilevel"/>
    <w:tmpl w:val="840C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305452">
    <w:abstractNumId w:val="7"/>
  </w:num>
  <w:num w:numId="2" w16cid:durableId="1872954368">
    <w:abstractNumId w:val="2"/>
  </w:num>
  <w:num w:numId="3" w16cid:durableId="2139954917">
    <w:abstractNumId w:val="5"/>
  </w:num>
  <w:num w:numId="4" w16cid:durableId="447160976">
    <w:abstractNumId w:val="0"/>
  </w:num>
  <w:num w:numId="5" w16cid:durableId="547500066">
    <w:abstractNumId w:val="6"/>
  </w:num>
  <w:num w:numId="6" w16cid:durableId="771244064">
    <w:abstractNumId w:val="1"/>
  </w:num>
  <w:num w:numId="7" w16cid:durableId="372996404">
    <w:abstractNumId w:val="4"/>
  </w:num>
  <w:num w:numId="8" w16cid:durableId="1174802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80"/>
    <w:rsid w:val="00060090"/>
    <w:rsid w:val="00071D41"/>
    <w:rsid w:val="000D1431"/>
    <w:rsid w:val="0011369A"/>
    <w:rsid w:val="00114742"/>
    <w:rsid w:val="00114DF9"/>
    <w:rsid w:val="0011771E"/>
    <w:rsid w:val="00197DF3"/>
    <w:rsid w:val="001B5F56"/>
    <w:rsid w:val="001E0641"/>
    <w:rsid w:val="002107A8"/>
    <w:rsid w:val="00236507"/>
    <w:rsid w:val="00241B8E"/>
    <w:rsid w:val="0024457E"/>
    <w:rsid w:val="00287A3A"/>
    <w:rsid w:val="00307902"/>
    <w:rsid w:val="004078A3"/>
    <w:rsid w:val="004242FC"/>
    <w:rsid w:val="00450565"/>
    <w:rsid w:val="004879DA"/>
    <w:rsid w:val="00531191"/>
    <w:rsid w:val="0054472C"/>
    <w:rsid w:val="00562A92"/>
    <w:rsid w:val="005E65E6"/>
    <w:rsid w:val="00667BFA"/>
    <w:rsid w:val="006E1314"/>
    <w:rsid w:val="00756D4F"/>
    <w:rsid w:val="00783185"/>
    <w:rsid w:val="007A639B"/>
    <w:rsid w:val="008163EB"/>
    <w:rsid w:val="00820955"/>
    <w:rsid w:val="008412C9"/>
    <w:rsid w:val="00907580"/>
    <w:rsid w:val="009B6C55"/>
    <w:rsid w:val="009C74C0"/>
    <w:rsid w:val="00A62EE5"/>
    <w:rsid w:val="00B22990"/>
    <w:rsid w:val="00B542E1"/>
    <w:rsid w:val="00B97EF4"/>
    <w:rsid w:val="00BC3CD4"/>
    <w:rsid w:val="00BC7DA2"/>
    <w:rsid w:val="00BD127F"/>
    <w:rsid w:val="00C41AF9"/>
    <w:rsid w:val="00CA5D45"/>
    <w:rsid w:val="00E17CC0"/>
    <w:rsid w:val="00E3622F"/>
    <w:rsid w:val="00E93722"/>
    <w:rsid w:val="00EC3120"/>
    <w:rsid w:val="00FA3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E3B8"/>
  <w15:chartTrackingRefBased/>
  <w15:docId w15:val="{E87AC1C1-8F86-4A08-86A5-6513D46D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basedOn w:val="Normal"/>
    <w:link w:val="Heading1Char"/>
    <w:uiPriority w:val="9"/>
    <w:qFormat/>
    <w:rsid w:val="006E1314"/>
    <w:pPr>
      <w:spacing w:before="100" w:beforeAutospacing="1" w:after="100" w:afterAutospacing="1" w:line="240" w:lineRule="auto"/>
      <w:outlineLvl w:val="0"/>
    </w:pPr>
    <w:rPr>
      <w:rFonts w:ascii="Times New Roman" w:eastAsia="Times New Roman" w:hAnsi="Times New Roman" w:cs="Times New Roman"/>
      <w:b/>
      <w:bCs/>
      <w:kern w:val="36"/>
      <w:sz w:val="48"/>
      <w:szCs w:val="48"/>
      <w:lang w:val="mk-MK" w:eastAsia="mk-M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2C"/>
    <w:pPr>
      <w:spacing w:after="240"/>
      <w:ind w:left="720"/>
      <w:contextualSpacing/>
    </w:pPr>
    <w:rPr>
      <w:rFonts w:ascii="Arial" w:hAnsi="Arial"/>
      <w:kern w:val="0"/>
      <w:lang w:val="en-US"/>
      <w14:ligatures w14:val="none"/>
    </w:rPr>
  </w:style>
  <w:style w:type="character" w:customStyle="1" w:styleId="Heading1Char">
    <w:name w:val="Heading 1 Char"/>
    <w:basedOn w:val="DefaultParagraphFont"/>
    <w:link w:val="Heading1"/>
    <w:uiPriority w:val="9"/>
    <w:rsid w:val="006E1314"/>
    <w:rPr>
      <w:rFonts w:ascii="Times New Roman" w:eastAsia="Times New Roman" w:hAnsi="Times New Roman" w:cs="Times New Roman"/>
      <w:b/>
      <w:bCs/>
      <w:kern w:val="36"/>
      <w:sz w:val="48"/>
      <w:szCs w:val="48"/>
      <w:lang w:val="mk-MK" w:eastAsia="mk-MK"/>
      <w14:ligatures w14:val="none"/>
    </w:rPr>
  </w:style>
  <w:style w:type="paragraph" w:customStyle="1" w:styleId="Creditlabel">
    <w:name w:val="Credit label"/>
    <w:basedOn w:val="Normal"/>
    <w:next w:val="Normal"/>
    <w:rsid w:val="006E1314"/>
    <w:pPr>
      <w:keepNext/>
      <w:widowControl w:val="0"/>
      <w:spacing w:before="240" w:after="0" w:line="240" w:lineRule="auto"/>
    </w:pPr>
    <w:rPr>
      <w:rFonts w:ascii="Arial" w:eastAsia="Times New Roman" w:hAnsi="Arial" w:cs="Times New Roman"/>
      <w:b/>
      <w:i/>
      <w:kern w:val="0"/>
      <w:szCs w:val="24"/>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92799">
      <w:bodyDiv w:val="1"/>
      <w:marLeft w:val="0"/>
      <w:marRight w:val="0"/>
      <w:marTop w:val="0"/>
      <w:marBottom w:val="0"/>
      <w:divBdr>
        <w:top w:val="none" w:sz="0" w:space="0" w:color="auto"/>
        <w:left w:val="none" w:sz="0" w:space="0" w:color="auto"/>
        <w:bottom w:val="none" w:sz="0" w:space="0" w:color="auto"/>
        <w:right w:val="none" w:sz="0" w:space="0" w:color="auto"/>
      </w:divBdr>
    </w:div>
    <w:div w:id="888078848">
      <w:bodyDiv w:val="1"/>
      <w:marLeft w:val="0"/>
      <w:marRight w:val="0"/>
      <w:marTop w:val="0"/>
      <w:marBottom w:val="0"/>
      <w:divBdr>
        <w:top w:val="none" w:sz="0" w:space="0" w:color="auto"/>
        <w:left w:val="none" w:sz="0" w:space="0" w:color="auto"/>
        <w:bottom w:val="none" w:sz="0" w:space="0" w:color="auto"/>
        <w:right w:val="none" w:sz="0" w:space="0" w:color="auto"/>
      </w:divBdr>
    </w:div>
    <w:div w:id="117364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Todorcevska</dc:creator>
  <cp:keywords/>
  <dc:description/>
  <cp:lastModifiedBy>Biljana Todorcevska</cp:lastModifiedBy>
  <cp:revision>26</cp:revision>
  <dcterms:created xsi:type="dcterms:W3CDTF">2024-11-01T08:25:00Z</dcterms:created>
  <dcterms:modified xsi:type="dcterms:W3CDTF">2024-11-04T08:22:00Z</dcterms:modified>
</cp:coreProperties>
</file>