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FF" w:rsidRDefault="00AB18FF" w:rsidP="001B7957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2"/>
          <w:lang w:val="ru-RU"/>
        </w:rPr>
      </w:pPr>
      <w:bookmarkStart w:id="0" w:name="_GoBack"/>
      <w:bookmarkEnd w:id="0"/>
    </w:p>
    <w:p w:rsidR="00AB18FF" w:rsidRPr="001B7957" w:rsidRDefault="00AB18FF" w:rsidP="001B7957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 xml:space="preserve">Në bazë të nenit 3 paragrafit 1 alinejës 21 dhe nenit </w:t>
      </w:r>
      <w:r w:rsidR="00632F39" w:rsidRPr="00DB5616">
        <w:rPr>
          <w:rFonts w:ascii="StobiSans Regular" w:hAnsi="StobiSans Regular" w:cs="Arial"/>
          <w:sz w:val="22"/>
          <w:szCs w:val="22"/>
          <w:lang w:val="mk-MK"/>
        </w:rPr>
        <w:t xml:space="preserve">13 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nga Ligji për Qendrën Shtetërore të Provimeve (“Gazeta Zyrtare e Republikës së Maqedonisë” nr. </w:t>
      </w:r>
      <w:r w:rsidR="0087492C" w:rsidRPr="00DB5616">
        <w:rPr>
          <w:rFonts w:ascii="StobiSans Regular" w:hAnsi="StobiSans Regular" w:cs="Arial"/>
          <w:sz w:val="22"/>
          <w:szCs w:val="22"/>
          <w:lang w:val="mk-MK"/>
        </w:rPr>
        <w:t>142/08, 148/09, 41/14, 55/16</w:t>
      </w:r>
      <w:r w:rsidR="0087492C" w:rsidRPr="00DB5616">
        <w:rPr>
          <w:rFonts w:ascii="StobiSans Regular" w:hAnsi="StobiSans Regular" w:cs="Arial"/>
          <w:sz w:val="22"/>
          <w:szCs w:val="22"/>
          <w:lang w:val="ru-RU"/>
        </w:rPr>
        <w:t xml:space="preserve">, </w:t>
      </w:r>
      <w:r w:rsidR="0087492C">
        <w:rPr>
          <w:rFonts w:ascii="StobiSans Regular" w:hAnsi="StobiSans Regular" w:cs="Arial"/>
          <w:sz w:val="22"/>
          <w:szCs w:val="22"/>
          <w:lang w:val="mk-MK"/>
        </w:rPr>
        <w:t>142/16 dhe</w:t>
      </w:r>
      <w:r w:rsidR="0087492C" w:rsidRPr="00DB5616">
        <w:rPr>
          <w:rFonts w:ascii="StobiSans Regular" w:hAnsi="StobiSans Regular" w:cs="Arial"/>
          <w:sz w:val="22"/>
          <w:szCs w:val="22"/>
          <w:lang w:val="mk-MK"/>
        </w:rPr>
        <w:t xml:space="preserve"> 64/18</w:t>
      </w:r>
      <w:r w:rsidR="0087492C">
        <w:rPr>
          <w:rFonts w:ascii="StobiSans Regular" w:hAnsi="StobiSans Regular" w:cs="Arial"/>
          <w:sz w:val="22"/>
          <w:szCs w:val="22"/>
          <w:lang w:val="sq-AL"/>
        </w:rPr>
        <w:t xml:space="preserve">) në lidhje me nenin 32 dhe 33 nga Rregullorja për mënyrën e dhënies dhe vlerësimit të rezultateve të nxënësve në provimet për maturën shtetërore në gjimnaze, arsimin e mesëm profesional dhe të artit (“Gazeta Zyrtare e Republikës së Maqedonisë” </w:t>
      </w:r>
      <w:r w:rsidR="0087492C">
        <w:rPr>
          <w:rFonts w:ascii="StobiSans Regular" w:hAnsi="StobiSans Regular" w:cs="Arial"/>
          <w:sz w:val="22"/>
          <w:szCs w:val="22"/>
          <w:lang w:val="ru-RU"/>
        </w:rPr>
        <w:t>nr.66/10, 63/12 dhe 159/16 dhe</w:t>
      </w:r>
      <w:r w:rsidR="00632F39" w:rsidRPr="00632F39">
        <w:rPr>
          <w:rFonts w:ascii="StobiSans Regular" w:hAnsi="StobiSans Regular" w:cs="Arial"/>
          <w:sz w:val="22"/>
          <w:szCs w:val="22"/>
          <w:lang w:val="ru-RU"/>
        </w:rPr>
        <w:t xml:space="preserve"> </w:t>
      </w:r>
      <w:r w:rsidR="0087492C">
        <w:rPr>
          <w:rFonts w:ascii="StobiSans Regular" w:hAnsi="StobiSans Regular" w:cs="Arial"/>
          <w:sz w:val="22"/>
          <w:szCs w:val="22"/>
          <w:lang w:val="sq-AL"/>
        </w:rPr>
        <w:t>“Gazeta Zyrtare e Republikës së Maqedonisë</w:t>
      </w:r>
      <w:r w:rsidR="00D748DC">
        <w:rPr>
          <w:rFonts w:ascii="StobiSans Regular" w:hAnsi="StobiSans Regular" w:cs="Arial"/>
          <w:sz w:val="22"/>
          <w:szCs w:val="22"/>
          <w:lang w:val="sq-AL"/>
        </w:rPr>
        <w:t xml:space="preserve"> së Veriut</w:t>
      </w:r>
      <w:r w:rsidR="0087492C">
        <w:rPr>
          <w:rFonts w:ascii="StobiSans Regular" w:hAnsi="StobiSans Regular" w:cs="Arial"/>
          <w:sz w:val="22"/>
          <w:szCs w:val="22"/>
          <w:lang w:val="sq-AL"/>
        </w:rPr>
        <w:t>” nr</w:t>
      </w:r>
      <w:r w:rsidR="00632F39" w:rsidRPr="00632F39">
        <w:rPr>
          <w:rFonts w:ascii="StobiSans Regular" w:hAnsi="StobiSans Regular" w:cs="Arial"/>
          <w:sz w:val="22"/>
          <w:szCs w:val="22"/>
          <w:lang w:val="ru-RU"/>
        </w:rPr>
        <w:t xml:space="preserve">.65/21) </w:t>
      </w:r>
      <w:r w:rsidR="0087492C">
        <w:rPr>
          <w:rFonts w:ascii="StobiSans Regular" w:hAnsi="StobiSans Regular" w:cs="Arial"/>
          <w:sz w:val="22"/>
          <w:szCs w:val="22"/>
          <w:lang w:val="mk-MK"/>
        </w:rPr>
        <w:t xml:space="preserve">dhe Kërkesës </w:t>
      </w:r>
      <w:r w:rsidR="0087492C">
        <w:rPr>
          <w:rFonts w:ascii="StobiSans Regular" w:hAnsi="StobiSans Regular" w:cs="Arial"/>
          <w:sz w:val="22"/>
          <w:szCs w:val="22"/>
          <w:lang w:val="sq-AL"/>
        </w:rPr>
        <w:t>nr</w:t>
      </w:r>
      <w:r w:rsidR="0087492C">
        <w:rPr>
          <w:rFonts w:ascii="StobiSans Regular" w:hAnsi="StobiSans Regular" w:cs="Arial"/>
          <w:sz w:val="22"/>
          <w:szCs w:val="22"/>
          <w:lang w:val="mk-MK"/>
        </w:rPr>
        <w:t>.10-374/1 nga 8.11.2022</w:t>
      </w:r>
      <w:r w:rsidR="00632F39" w:rsidRPr="00632F39">
        <w:rPr>
          <w:rFonts w:ascii="StobiSans Regular" w:hAnsi="StobiSans Regular" w:cs="Arial"/>
          <w:sz w:val="22"/>
          <w:szCs w:val="22"/>
          <w:lang w:val="ru-RU"/>
        </w:rPr>
        <w:t>,</w:t>
      </w:r>
      <w:r w:rsidR="0087492C">
        <w:rPr>
          <w:rFonts w:ascii="StobiSans Regular" w:hAnsi="StobiSans Regular" w:cs="Arial"/>
          <w:sz w:val="22"/>
          <w:szCs w:val="22"/>
          <w:lang w:val="sq-AL"/>
        </w:rPr>
        <w:t xml:space="preserve"> drejtori i Qendrës Shtetërore të Provimeve shpall </w:t>
      </w:r>
      <w:r w:rsidR="00632F39" w:rsidRPr="00B83F9F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AB18FF" w:rsidRDefault="00AB18FF" w:rsidP="00632F39">
      <w:pPr>
        <w:pStyle w:val="NormalWeb"/>
        <w:spacing w:before="0" w:after="0"/>
        <w:ind w:left="3600" w:firstLine="720"/>
        <w:rPr>
          <w:rFonts w:ascii="StobiSans Regular" w:eastAsia="Arial Unicode MS" w:hAnsi="StobiSans Regular" w:cs="Arial Unicode MS"/>
          <w:b/>
          <w:szCs w:val="22"/>
          <w:lang w:val="mk-MK"/>
        </w:rPr>
      </w:pPr>
    </w:p>
    <w:p w:rsidR="00632F39" w:rsidRDefault="00AB18FF" w:rsidP="00632F39">
      <w:pPr>
        <w:pStyle w:val="NormalWeb"/>
        <w:spacing w:before="0" w:after="0"/>
        <w:ind w:left="3600" w:firstLine="720"/>
        <w:rPr>
          <w:rFonts w:ascii="StobiSans Regular" w:eastAsia="Arial Unicode MS" w:hAnsi="StobiSans Regular" w:cs="Arial Unicode MS"/>
          <w:b/>
          <w:szCs w:val="22"/>
          <w:lang w:val="mk-MK"/>
        </w:rPr>
      </w:pPr>
      <w:r>
        <w:rPr>
          <w:rFonts w:ascii="StobiSans Regular" w:eastAsia="Arial Unicode MS" w:hAnsi="StobiSans Regular" w:cs="Arial Unicode MS"/>
          <w:b/>
          <w:szCs w:val="22"/>
          <w:lang w:val="sq-AL"/>
        </w:rPr>
        <w:t>K O N K U R S</w:t>
      </w:r>
      <w:r w:rsidR="00632F39" w:rsidRPr="006839DA">
        <w:rPr>
          <w:rFonts w:ascii="StobiSans Regular" w:eastAsia="Arial Unicode MS" w:hAnsi="StobiSans Regular" w:cs="Arial Unicode MS"/>
          <w:b/>
          <w:szCs w:val="22"/>
          <w:lang w:val="mk-MK"/>
        </w:rPr>
        <w:t xml:space="preserve"> </w:t>
      </w:r>
    </w:p>
    <w:p w:rsidR="00632F39" w:rsidRPr="00521A23" w:rsidRDefault="00632F39" w:rsidP="00632F39">
      <w:pPr>
        <w:pStyle w:val="NormalWeb"/>
        <w:spacing w:before="0" w:after="0"/>
        <w:ind w:firstLine="360"/>
        <w:rPr>
          <w:rFonts w:ascii="StobiSans Regular" w:hAnsi="StobiSans Regular" w:cs="Arial"/>
          <w:b/>
          <w:i/>
          <w:sz w:val="22"/>
          <w:szCs w:val="22"/>
          <w:lang w:val="mk-MK"/>
        </w:rPr>
      </w:pPr>
      <w:r>
        <w:rPr>
          <w:rFonts w:ascii="StobiSans Regular" w:eastAsia="Arial Unicode MS" w:hAnsi="StobiSans Regular" w:cs="Arial Unicode MS"/>
          <w:b/>
          <w:i/>
          <w:sz w:val="22"/>
          <w:szCs w:val="22"/>
          <w:lang w:val="mk-MK"/>
        </w:rPr>
        <w:t xml:space="preserve">  </w:t>
      </w:r>
      <w:r w:rsidR="00915CF2">
        <w:rPr>
          <w:rFonts w:ascii="StobiSans Regular" w:eastAsia="Arial Unicode MS" w:hAnsi="StobiSans Regular" w:cs="Arial Unicode MS"/>
          <w:b/>
          <w:i/>
          <w:sz w:val="22"/>
          <w:szCs w:val="22"/>
          <w:lang w:val="sq-AL"/>
        </w:rPr>
        <w:t>p</w:t>
      </w:r>
      <w:r w:rsidR="00AB18FF">
        <w:rPr>
          <w:rFonts w:ascii="StobiSans Regular" w:eastAsia="Arial Unicode MS" w:hAnsi="StobiSans Regular" w:cs="Arial Unicode MS"/>
          <w:b/>
          <w:i/>
          <w:sz w:val="22"/>
          <w:szCs w:val="22"/>
          <w:lang w:val="sq-AL"/>
        </w:rPr>
        <w:t xml:space="preserve">ër përzgjedhjen e bashkëpunëtorëve të jashtëm-anëtarë të Komisioneve Lëndore të Maturës Shtetërore </w:t>
      </w:r>
      <w:r>
        <w:rPr>
          <w:rFonts w:ascii="StobiSans Regular" w:eastAsia="Arial Unicode MS" w:hAnsi="StobiSans Regular" w:cs="Arial Unicode MS"/>
          <w:b/>
          <w:i/>
          <w:sz w:val="22"/>
          <w:szCs w:val="22"/>
          <w:lang w:val="mk-MK"/>
        </w:rPr>
        <w:t xml:space="preserve"> </w:t>
      </w:r>
    </w:p>
    <w:p w:rsidR="00632F39" w:rsidRPr="00ED6D97" w:rsidRDefault="00632F39" w:rsidP="00632F39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ru-RU"/>
        </w:rPr>
      </w:pPr>
    </w:p>
    <w:p w:rsidR="00632F39" w:rsidRPr="00B83F9F" w:rsidRDefault="00915CF2" w:rsidP="00632F39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>Qendra Shtetërore e Provimeve shpall</w:t>
      </w:r>
      <w:r w:rsidRPr="00915CF2">
        <w:rPr>
          <w:rFonts w:ascii="StobiSans Regular" w:hAnsi="StobiSans Regular" w:cs="Arial"/>
          <w:sz w:val="22"/>
          <w:szCs w:val="22"/>
          <w:lang w:val="sq-AL"/>
        </w:rPr>
        <w:t xml:space="preserve"> 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konkurs </w:t>
      </w:r>
      <w:r w:rsidRPr="00915CF2">
        <w:rPr>
          <w:rFonts w:ascii="StobiSans Regular" w:eastAsia="Arial Unicode MS" w:hAnsi="StobiSans Regular" w:cs="Arial Unicode MS"/>
          <w:sz w:val="22"/>
          <w:szCs w:val="22"/>
          <w:lang w:val="sq-AL"/>
        </w:rPr>
        <w:t>për përzgjedhjen e bashkëpunëtorëve të jashtëm-anëtarë të Komisioneve Lëndore të Maturës Shtetërore</w:t>
      </w:r>
      <w:r>
        <w:rPr>
          <w:rFonts w:ascii="StobiSans Regular" w:eastAsia="Arial Unicode MS" w:hAnsi="StobiSans Regular" w:cs="Arial Unicode MS"/>
          <w:sz w:val="22"/>
          <w:szCs w:val="22"/>
          <w:lang w:val="sq-AL"/>
        </w:rPr>
        <w:t xml:space="preserve"> </w:t>
      </w:r>
      <w:r>
        <w:rPr>
          <w:rFonts w:ascii="StobiSans Regular" w:hAnsi="StobiSans Regular" w:cstheme="minorHAnsi"/>
          <w:sz w:val="22"/>
          <w:szCs w:val="20"/>
          <w:lang w:val="sq-AL"/>
        </w:rPr>
        <w:t>për provimet e lëndëve</w:t>
      </w:r>
      <w:r w:rsidR="00632F39" w:rsidRPr="00B83F9F">
        <w:rPr>
          <w:rFonts w:ascii="StobiSans Regular" w:hAnsi="StobiSans Regular" w:cs="Arial"/>
          <w:sz w:val="22"/>
          <w:szCs w:val="20"/>
          <w:lang w:val="mk-MK"/>
        </w:rPr>
        <w:t>:</w:t>
      </w:r>
    </w:p>
    <w:p w:rsidR="00632F39" w:rsidRPr="0072506B" w:rsidRDefault="00632F39" w:rsidP="00632F39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>Gjuhë maqedonase dhe letërsi</w:t>
      </w:r>
      <w:r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7</w:t>
      </w:r>
      <w:r w:rsidRPr="00DE2506">
        <w:rPr>
          <w:rFonts w:ascii="StobiSans Regular" w:hAnsi="StobiSans Regular" w:cstheme="minorHAnsi"/>
          <w:i/>
          <w:sz w:val="22"/>
          <w:szCs w:val="22"/>
          <w:lang w:val="sq-AL"/>
        </w:rPr>
        <w:t xml:space="preserve">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gjashtë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>Gjuhë shqipe dhe letërsi</w:t>
      </w:r>
      <w:r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6</w:t>
      </w:r>
      <w:r w:rsidRPr="00DE2506">
        <w:rPr>
          <w:rFonts w:ascii="StobiSans Regular" w:hAnsi="StobiSans Regular" w:cstheme="minorHAnsi"/>
          <w:i/>
          <w:sz w:val="22"/>
          <w:szCs w:val="22"/>
          <w:lang w:val="sq-AL"/>
        </w:rPr>
        <w:t xml:space="preserve">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pesë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Gjuhë turke dhe letërsi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4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tre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Gjuhë angleze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7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gjashtë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Gjuhë frënge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4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tre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Gjuhë gjermane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5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katër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Gjuhë ruse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3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dy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</w:t>
      </w:r>
      <w:r w:rsidR="00632F39">
        <w:rPr>
          <w:rFonts w:ascii="StobiSans Regular" w:hAnsi="StobiSans Regular" w:cstheme="minorHAnsi"/>
          <w:i/>
          <w:sz w:val="22"/>
          <w:szCs w:val="22"/>
          <w:lang w:val="mk-MK"/>
        </w:rPr>
        <w:t>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Matematikë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6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а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pesë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Filozofi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3</w:t>
      </w:r>
      <w:r w:rsidRPr="00DE2506">
        <w:rPr>
          <w:rFonts w:ascii="StobiSans Regular" w:hAnsi="StobiSans Regular" w:cstheme="minorHAnsi"/>
          <w:i/>
          <w:sz w:val="22"/>
          <w:szCs w:val="22"/>
          <w:lang w:val="sq-AL"/>
        </w:rPr>
        <w:t xml:space="preserve">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dy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);</w:t>
      </w:r>
    </w:p>
    <w:p w:rsidR="00632F39" w:rsidRPr="00B83F9F" w:rsidRDefault="00DE2506" w:rsidP="00632F39">
      <w:pPr>
        <w:pStyle w:val="NormalWeb"/>
        <w:numPr>
          <w:ilvl w:val="0"/>
          <w:numId w:val="3"/>
        </w:numPr>
        <w:spacing w:line="360" w:lineRule="auto"/>
        <w:ind w:left="1276" w:hanging="283"/>
        <w:jc w:val="both"/>
        <w:rPr>
          <w:rFonts w:ascii="StobiSans Regular" w:hAnsi="StobiSans Regular" w:cstheme="minorHAnsi"/>
          <w:i/>
          <w:sz w:val="22"/>
          <w:szCs w:val="22"/>
          <w:lang w:val="mk-MK"/>
        </w:rPr>
      </w:pP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Estetikë </w:t>
      </w:r>
      <w:r w:rsidR="00632F39" w:rsidRPr="00B83F9F">
        <w:rPr>
          <w:rFonts w:ascii="StobiSans Regular" w:hAnsi="StobiSans Regular" w:cstheme="minorHAnsi"/>
          <w:b/>
          <w:i/>
          <w:sz w:val="22"/>
          <w:szCs w:val="22"/>
          <w:lang w:val="mk-MK"/>
        </w:rPr>
        <w:t>-</w:t>
      </w:r>
      <w:r>
        <w:rPr>
          <w:rFonts w:ascii="StobiSans Regular" w:hAnsi="StobiSans Regular" w:cstheme="minorHAnsi"/>
          <w:b/>
          <w:i/>
          <w:sz w:val="22"/>
          <w:szCs w:val="22"/>
          <w:lang w:val="sq-AL"/>
        </w:rPr>
        <w:t xml:space="preserve"> 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4 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 xml:space="preserve"> (</w:t>
      </w:r>
      <w:r>
        <w:rPr>
          <w:rFonts w:ascii="StobiSans Regular" w:hAnsi="StobiSans Regular" w:cstheme="minorHAnsi"/>
          <w:i/>
          <w:sz w:val="22"/>
          <w:szCs w:val="22"/>
          <w:lang w:val="sq-AL"/>
        </w:rPr>
        <w:t>një kryetar dhe tre anëtarë</w:t>
      </w:r>
      <w:r w:rsidR="00632F39" w:rsidRPr="00B83F9F">
        <w:rPr>
          <w:rFonts w:ascii="StobiSans Regular" w:hAnsi="StobiSans Regular" w:cstheme="minorHAnsi"/>
          <w:i/>
          <w:sz w:val="22"/>
          <w:szCs w:val="22"/>
          <w:lang w:val="mk-MK"/>
        </w:rPr>
        <w:t>)</w:t>
      </w:r>
      <w:r w:rsidR="00632F39">
        <w:rPr>
          <w:rFonts w:ascii="StobiSans Regular" w:hAnsi="StobiSans Regular" w:cstheme="minorHAnsi"/>
          <w:i/>
          <w:sz w:val="22"/>
          <w:szCs w:val="22"/>
          <w:lang w:val="mk-MK"/>
        </w:rPr>
        <w:t>.</w:t>
      </w:r>
    </w:p>
    <w:p w:rsidR="00632F39" w:rsidRPr="00534EA0" w:rsidRDefault="00632F39" w:rsidP="00632F39">
      <w:pPr>
        <w:pStyle w:val="NormalWeb"/>
        <w:spacing w:before="0" w:after="0"/>
        <w:jc w:val="both"/>
        <w:rPr>
          <w:rFonts w:ascii="StobiSans Regular" w:hAnsi="StobiSans Regular" w:cstheme="minorHAnsi"/>
          <w:b/>
          <w:sz w:val="22"/>
          <w:szCs w:val="20"/>
          <w:lang w:val="mk-MK"/>
        </w:rPr>
      </w:pPr>
    </w:p>
    <w:p w:rsidR="00632F39" w:rsidRPr="00505CD8" w:rsidRDefault="002757FB" w:rsidP="00632F39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 xml:space="preserve">Kandidatët që konkurrojnë për </w:t>
      </w:r>
      <w:r w:rsidRPr="002757FB">
        <w:rPr>
          <w:rFonts w:ascii="StobiSans Regular" w:hAnsi="StobiSans Regular" w:cs="Arial"/>
          <w:b/>
          <w:i/>
          <w:sz w:val="22"/>
          <w:szCs w:val="22"/>
          <w:lang w:val="sq-AL"/>
        </w:rPr>
        <w:t>kryetarë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 </w:t>
      </w:r>
      <w:r w:rsidR="001745C8">
        <w:rPr>
          <w:rFonts w:ascii="StobiSans Regular" w:hAnsi="StobiSans Regular" w:cs="Arial"/>
          <w:sz w:val="22"/>
          <w:szCs w:val="22"/>
          <w:lang w:val="sq-AL"/>
        </w:rPr>
        <w:t xml:space="preserve">të </w:t>
      </w:r>
      <w:r w:rsidRPr="00915CF2">
        <w:rPr>
          <w:rFonts w:ascii="StobiSans Regular" w:eastAsia="Arial Unicode MS" w:hAnsi="StobiSans Regular" w:cs="Arial Unicode MS"/>
          <w:sz w:val="22"/>
          <w:szCs w:val="22"/>
          <w:lang w:val="sq-AL"/>
        </w:rPr>
        <w:t>Komisioneve Lëndore të Maturës Shtetërore</w:t>
      </w:r>
      <w:r>
        <w:rPr>
          <w:rFonts w:ascii="StobiSans Regular" w:eastAsia="Arial Unicode MS" w:hAnsi="StobiSans Regular" w:cs="Arial Unicode MS"/>
          <w:sz w:val="22"/>
          <w:szCs w:val="22"/>
          <w:lang w:val="sq-AL"/>
        </w:rPr>
        <w:t xml:space="preserve">,  </w:t>
      </w:r>
    </w:p>
    <w:p w:rsidR="00632F39" w:rsidRPr="0072506B" w:rsidRDefault="002757FB" w:rsidP="00632F39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>duhet të plotësojnë këto kushte</w:t>
      </w:r>
      <w:r w:rsidR="00632F39" w:rsidRPr="0072506B">
        <w:rPr>
          <w:rFonts w:ascii="StobiSans Regular" w:hAnsi="StobiSans Regular" w:cs="Arial"/>
          <w:sz w:val="22"/>
          <w:szCs w:val="22"/>
          <w:lang w:val="mk-MK"/>
        </w:rPr>
        <w:t>:</w:t>
      </w:r>
    </w:p>
    <w:p w:rsidR="00632F39" w:rsidRPr="00B83F9F" w:rsidRDefault="002757FB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jenë shtetas të Republikës së Maqedonisë së Veriut</w:t>
      </w:r>
      <w:r w:rsidR="00632F39" w:rsidRPr="00B83F9F">
        <w:rPr>
          <w:rFonts w:ascii="StobiSans Regular" w:eastAsia="Calibri" w:hAnsi="StobiSans Regular" w:cs="Calibri"/>
          <w:i/>
          <w:lang w:val="mk"/>
        </w:rPr>
        <w:t>;</w:t>
      </w:r>
    </w:p>
    <w:p w:rsidR="00632F39" w:rsidRPr="00B83F9F" w:rsidRDefault="005929CA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kenë të kryer të paktën studime akademike të shkallës së dytë nga fusha përkatëse</w:t>
      </w:r>
      <w:r w:rsidR="00632F39" w:rsidRPr="00B83F9F">
        <w:rPr>
          <w:rFonts w:ascii="StobiSans Regular" w:eastAsia="Calibri" w:hAnsi="StobiSans Regular" w:cs="Calibri"/>
          <w:i/>
          <w:lang w:val="mk"/>
        </w:rPr>
        <w:t xml:space="preserve">; </w:t>
      </w:r>
    </w:p>
    <w:p w:rsidR="00632F39" w:rsidRPr="00B83F9F" w:rsidRDefault="005929CA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jenë nga radha e kuadrit arsimor-shkencor ose profesional nga universitetet në Republikën e Maqedonisë së Veriut</w:t>
      </w:r>
      <w:r w:rsidRPr="005929CA">
        <w:rPr>
          <w:rFonts w:ascii="StobiSans Regular" w:eastAsia="Calibri" w:hAnsi="StobiSans Regular" w:cs="Calibri"/>
          <w:i/>
          <w:lang w:val="sq-AL"/>
        </w:rPr>
        <w:t xml:space="preserve"> </w:t>
      </w:r>
      <w:r>
        <w:rPr>
          <w:rFonts w:ascii="StobiSans Regular" w:eastAsia="Calibri" w:hAnsi="StobiSans Regular" w:cs="Calibri"/>
          <w:i/>
          <w:lang w:val="sq-AL"/>
        </w:rPr>
        <w:t>nga lënda/fusha përkatëse</w:t>
      </w:r>
      <w:r w:rsidR="00632F39" w:rsidRPr="00B83F9F">
        <w:rPr>
          <w:rFonts w:ascii="StobiSans Regular" w:eastAsia="Calibri" w:hAnsi="StobiSans Regular" w:cs="Calibri"/>
          <w:i/>
          <w:lang w:val="mk"/>
        </w:rPr>
        <w:t>;</w:t>
      </w:r>
    </w:p>
    <w:p w:rsidR="00632F39" w:rsidRPr="00B83F9F" w:rsidRDefault="005929CA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kenë të paktën 5 vjet përvojë pune në veprimtarinë edukative-arsimore ose shkencore</w:t>
      </w:r>
      <w:r w:rsidR="00632F39" w:rsidRPr="00B83F9F">
        <w:rPr>
          <w:rFonts w:ascii="StobiSans Regular" w:eastAsia="Calibri" w:hAnsi="StobiSans Regular" w:cs="Calibri"/>
          <w:i/>
          <w:lang w:val="mk"/>
        </w:rPr>
        <w:t>;</w:t>
      </w:r>
    </w:p>
    <w:p w:rsidR="00632F39" w:rsidRPr="006839DA" w:rsidRDefault="005929CA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kenë të botuara punime profesionale, gjegjësisht shkencore të cilat janë në funksion të fushës përkatëse.</w:t>
      </w:r>
    </w:p>
    <w:p w:rsidR="00632F39" w:rsidRDefault="00632F39" w:rsidP="00632F39">
      <w:pPr>
        <w:spacing w:after="0" w:line="240" w:lineRule="auto"/>
        <w:rPr>
          <w:rFonts w:ascii="StobiSans Regular" w:eastAsia="Arial Unicode MS" w:hAnsi="StobiSans Regular" w:cstheme="minorHAnsi"/>
          <w:b/>
        </w:rPr>
      </w:pPr>
    </w:p>
    <w:p w:rsidR="00632F39" w:rsidRPr="006839DA" w:rsidRDefault="00D748DC" w:rsidP="00632F39">
      <w:pPr>
        <w:spacing w:after="0" w:line="240" w:lineRule="auto"/>
        <w:ind w:firstLine="425"/>
        <w:rPr>
          <w:rFonts w:ascii="StobiSans Regular" w:eastAsiaTheme="minorEastAsia" w:hAnsi="StobiSans Regular"/>
          <w:lang w:val="mk"/>
        </w:rPr>
      </w:pPr>
      <w:r>
        <w:rPr>
          <w:rFonts w:ascii="StobiSans Regular" w:eastAsia="Arial Unicode MS" w:hAnsi="StobiSans Regular" w:cstheme="minorHAnsi"/>
          <w:b/>
          <w:lang w:val="sq-AL"/>
        </w:rPr>
        <w:t>Kandidatët duhet të dorëzojnë këto dokumente</w:t>
      </w:r>
      <w:r w:rsidR="00632F39" w:rsidRPr="006839DA">
        <w:rPr>
          <w:rFonts w:ascii="StobiSans Regular" w:eastAsia="Arial Unicode MS" w:hAnsi="StobiSans Regular" w:cstheme="minorHAnsi"/>
          <w:b/>
          <w:lang w:val="pl-PL"/>
        </w:rPr>
        <w:t xml:space="preserve">: </w:t>
      </w:r>
    </w:p>
    <w:p w:rsidR="00632F39" w:rsidRPr="000C16BB" w:rsidRDefault="00DE71A0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një kopje të</w:t>
      </w:r>
      <w:r w:rsidR="00D748DC">
        <w:rPr>
          <w:rFonts w:ascii="StobiSans Regular" w:eastAsia="Arial Unicode MS" w:hAnsi="StobiSans Regular" w:cstheme="minorHAnsi"/>
          <w:lang w:val="sq-AL"/>
        </w:rPr>
        <w:t xml:space="preserve"> shtetësisë</w:t>
      </w:r>
      <w:r w:rsidR="00632F39" w:rsidRPr="000C16BB">
        <w:rPr>
          <w:rFonts w:ascii="StobiSans Regular" w:eastAsia="Arial Unicode MS" w:hAnsi="StobiSans Regular" w:cstheme="minorHAnsi"/>
        </w:rPr>
        <w:t>;</w:t>
      </w:r>
    </w:p>
    <w:p w:rsidR="00632F39" w:rsidRPr="000C16BB" w:rsidRDefault="00D748DC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fletëparaqitje</w:t>
      </w:r>
      <w:r w:rsidR="00632F39" w:rsidRPr="000C16BB">
        <w:rPr>
          <w:rFonts w:ascii="StobiSans Regular" w:eastAsia="Arial Unicode MS" w:hAnsi="StobiSans Regular" w:cstheme="minorHAnsi"/>
        </w:rPr>
        <w:t>;</w:t>
      </w:r>
    </w:p>
    <w:p w:rsidR="00632F39" w:rsidRPr="006839DA" w:rsidRDefault="00D748DC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biografi e shkurtër</w:t>
      </w:r>
      <w:r w:rsidR="00632F39" w:rsidRPr="000A445A">
        <w:rPr>
          <w:rFonts w:ascii="StobiSans Regular" w:eastAsia="Arial Unicode MS" w:hAnsi="StobiSans Regular" w:cstheme="minorHAnsi"/>
        </w:rPr>
        <w:t>;</w:t>
      </w:r>
    </w:p>
    <w:p w:rsidR="00632F39" w:rsidRDefault="00DE71A0" w:rsidP="00632F39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="Arial Unicode MS"/>
        </w:rPr>
      </w:pPr>
      <w:r>
        <w:rPr>
          <w:rFonts w:ascii="StobiSans Regular" w:eastAsia="Arial Unicode MS" w:hAnsi="StobiSans Regular" w:cs="Arial Unicode MS"/>
          <w:lang w:val="sq-AL"/>
        </w:rPr>
        <w:t xml:space="preserve">një </w:t>
      </w:r>
      <w:r w:rsidR="00DE74F0">
        <w:rPr>
          <w:rFonts w:ascii="StobiSans Regular" w:eastAsia="Arial Unicode MS" w:hAnsi="StobiSans Regular" w:cs="Arial Unicode MS"/>
          <w:lang w:val="sq-AL"/>
        </w:rPr>
        <w:t xml:space="preserve">kopje të noterizuar </w:t>
      </w:r>
      <w:r w:rsidR="00DE74F0">
        <w:rPr>
          <w:rFonts w:ascii="StobiSans Regular" w:eastAsia="Arial Unicode MS" w:hAnsi="StobiSans Regular" w:cstheme="minorHAnsi"/>
          <w:lang w:val="sq-AL"/>
        </w:rPr>
        <w:t xml:space="preserve">të certifikatës/diplomës për arsimin </w:t>
      </w:r>
      <w:r>
        <w:rPr>
          <w:rFonts w:ascii="StobiSans Regular" w:eastAsia="Arial Unicode MS" w:hAnsi="StobiSans Regular" w:cstheme="minorHAnsi"/>
          <w:lang w:val="sq-AL"/>
        </w:rPr>
        <w:t xml:space="preserve">e lartë </w:t>
      </w:r>
      <w:r w:rsidR="00945E92">
        <w:rPr>
          <w:rFonts w:ascii="StobiSans Regular" w:eastAsia="Arial Unicode MS" w:hAnsi="StobiSans Regular" w:cstheme="minorHAnsi"/>
          <w:lang w:val="sq-AL"/>
        </w:rPr>
        <w:t>përkatës</w:t>
      </w:r>
    </w:p>
    <w:p w:rsidR="00632F39" w:rsidRPr="000C16BB" w:rsidRDefault="00DE71A0" w:rsidP="00632F39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</w:rPr>
      </w:pPr>
      <w:r>
        <w:rPr>
          <w:rFonts w:ascii="StobiSans Regular" w:eastAsia="Arial Unicode MS" w:hAnsi="StobiSans Regular" w:cstheme="minorHAnsi"/>
          <w:lang w:val="sq-AL"/>
        </w:rPr>
        <w:t>një kopje të noterizuar të certifikatës/diplomës për arsimin e ciklit të dytë nga fusha përkatëse</w:t>
      </w:r>
      <w:r w:rsidR="00632F39" w:rsidRPr="000C16BB">
        <w:rPr>
          <w:rFonts w:ascii="StobiSans Regular" w:eastAsia="Arial Unicode MS" w:hAnsi="StobiSans Regular" w:cstheme="minorHAnsi"/>
        </w:rPr>
        <w:t>;</w:t>
      </w:r>
    </w:p>
    <w:p w:rsidR="00632F39" w:rsidRPr="000C16BB" w:rsidRDefault="00DE71A0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>
        <w:rPr>
          <w:rFonts w:ascii="StobiSans Regular" w:eastAsia="Arial Unicode MS" w:hAnsi="StobiSans Regular" w:cstheme="minorHAnsi"/>
          <w:lang w:val="sq-AL"/>
        </w:rPr>
        <w:lastRenderedPageBreak/>
        <w:t xml:space="preserve">në origjinal vërtetimin e përvojës së punës në veprimtarinë edukative-arsimore ose shkencore nga universitetet në </w:t>
      </w:r>
      <w:r w:rsidRPr="00DE71A0">
        <w:rPr>
          <w:rFonts w:ascii="StobiSans Regular" w:eastAsia="Calibri" w:hAnsi="StobiSans Regular" w:cs="Calibri"/>
          <w:lang w:val="sq-AL"/>
        </w:rPr>
        <w:t>Republikën e Maqedonisë së Veriut</w:t>
      </w:r>
      <w:r w:rsidRPr="000C16BB">
        <w:rPr>
          <w:rFonts w:ascii="StobiSans Regular" w:eastAsia="Arial Unicode MS" w:hAnsi="StobiSans Regular" w:cstheme="minorHAnsi"/>
        </w:rPr>
        <w:t xml:space="preserve"> </w:t>
      </w:r>
      <w:r>
        <w:rPr>
          <w:rFonts w:ascii="StobiSans Regular" w:eastAsia="Arial Unicode MS" w:hAnsi="StobiSans Regular" w:cstheme="minorHAnsi"/>
          <w:lang w:val="sq-AL"/>
        </w:rPr>
        <w:t xml:space="preserve">nga lënda/fushe përkatëse; </w:t>
      </w:r>
    </w:p>
    <w:p w:rsidR="00632F39" w:rsidRPr="006839DA" w:rsidRDefault="00DE71A0" w:rsidP="00632F39">
      <w:pPr>
        <w:pStyle w:val="NormalWeb"/>
        <w:numPr>
          <w:ilvl w:val="0"/>
          <w:numId w:val="7"/>
        </w:numPr>
        <w:spacing w:before="0" w:after="0"/>
        <w:ind w:left="709" w:hanging="284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>
        <w:rPr>
          <w:rFonts w:ascii="StobiSans Regular" w:eastAsia="Arial Unicode MS" w:hAnsi="StobiSans Regular" w:cstheme="minorHAnsi"/>
          <w:sz w:val="22"/>
          <w:szCs w:val="22"/>
          <w:lang w:val="sq-AL"/>
        </w:rPr>
        <w:t xml:space="preserve">një kopje të ballinës së punimeve të botuara, përkatësisht punimeve shkencore që janë në funksion të fushës përkatëse. </w:t>
      </w:r>
    </w:p>
    <w:p w:rsidR="00632F39" w:rsidRDefault="00632F39" w:rsidP="00632F39">
      <w:pPr>
        <w:pStyle w:val="NormalWeb"/>
        <w:spacing w:before="0" w:after="0"/>
        <w:jc w:val="both"/>
        <w:rPr>
          <w:rFonts w:ascii="StobiSans Regular" w:eastAsia="Arial Unicode MS" w:hAnsi="StobiSans Regular" w:cstheme="minorHAnsi"/>
          <w:sz w:val="22"/>
          <w:szCs w:val="22"/>
          <w:lang w:val="mk-MK" w:eastAsia="en-US"/>
        </w:rPr>
      </w:pPr>
    </w:p>
    <w:p w:rsidR="00632F39" w:rsidRDefault="00632F39" w:rsidP="00632F39">
      <w:pPr>
        <w:pStyle w:val="NormalWeb"/>
        <w:spacing w:before="0" w:after="0"/>
        <w:jc w:val="both"/>
        <w:rPr>
          <w:rFonts w:ascii="StobiSans Regular" w:hAnsi="StobiSans Regular" w:cs="Arial"/>
          <w:sz w:val="22"/>
          <w:szCs w:val="20"/>
          <w:lang w:val="mk-MK"/>
        </w:rPr>
      </w:pPr>
    </w:p>
    <w:p w:rsidR="00632F39" w:rsidRPr="0072506B" w:rsidRDefault="00900158" w:rsidP="00945E92">
      <w:pPr>
        <w:pStyle w:val="NormalWeb"/>
        <w:spacing w:before="0" w:after="0"/>
        <w:ind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 xml:space="preserve">Kandidatët që konkurrojnë për </w:t>
      </w:r>
      <w:r>
        <w:rPr>
          <w:rFonts w:ascii="StobiSans Regular" w:hAnsi="StobiSans Regular" w:cs="Arial"/>
          <w:b/>
          <w:i/>
          <w:sz w:val="22"/>
          <w:szCs w:val="22"/>
          <w:lang w:val="sq-AL"/>
        </w:rPr>
        <w:t xml:space="preserve">anëtarë </w:t>
      </w:r>
      <w:r w:rsidRPr="00915CF2">
        <w:rPr>
          <w:rFonts w:ascii="StobiSans Regular" w:eastAsia="Arial Unicode MS" w:hAnsi="StobiSans Regular" w:cs="Arial Unicode MS"/>
          <w:sz w:val="22"/>
          <w:szCs w:val="22"/>
          <w:lang w:val="sq-AL"/>
        </w:rPr>
        <w:t>Komisioneve Lëndore të Maturës Shtetërore</w:t>
      </w:r>
      <w:r w:rsidR="00945E92">
        <w:rPr>
          <w:rFonts w:ascii="StobiSans Regular" w:eastAsia="Arial Unicode MS" w:hAnsi="StobiSans Regular" w:cs="Arial Unicode MS"/>
          <w:sz w:val="22"/>
          <w:szCs w:val="22"/>
          <w:lang w:val="sq-AL"/>
        </w:rPr>
        <w:t xml:space="preserve">, </w:t>
      </w:r>
      <w:r>
        <w:rPr>
          <w:rFonts w:ascii="StobiSans Regular" w:hAnsi="StobiSans Regular" w:cs="Arial"/>
          <w:sz w:val="22"/>
          <w:szCs w:val="22"/>
          <w:lang w:val="sq-AL"/>
        </w:rPr>
        <w:t>duhet të plotësojnë këto kushte</w:t>
      </w:r>
      <w:r w:rsidRPr="0072506B">
        <w:rPr>
          <w:rFonts w:ascii="StobiSans Regular" w:hAnsi="StobiSans Regular" w:cs="Arial"/>
          <w:sz w:val="22"/>
          <w:szCs w:val="22"/>
          <w:lang w:val="mk-MK"/>
        </w:rPr>
        <w:t>:</w:t>
      </w:r>
    </w:p>
    <w:p w:rsidR="00632F39" w:rsidRPr="00B83F9F" w:rsidRDefault="00900158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jenë shtetas të Republikës së Maqedonisë së Veriut</w:t>
      </w:r>
      <w:r w:rsidR="00632F39" w:rsidRPr="00B83F9F">
        <w:rPr>
          <w:rFonts w:ascii="StobiSans Regular" w:eastAsia="Calibri" w:hAnsi="StobiSans Regular" w:cs="Calibri"/>
          <w:i/>
          <w:lang w:val="mk"/>
        </w:rPr>
        <w:t>;</w:t>
      </w:r>
    </w:p>
    <w:p w:rsidR="00632F39" w:rsidRPr="00B83F9F" w:rsidRDefault="00900158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kenë të kryer të paktën studime akademike të shkallës së parë nga fusha përkatëse</w:t>
      </w:r>
      <w:r w:rsidR="00632F39" w:rsidRPr="00B83F9F">
        <w:rPr>
          <w:rFonts w:ascii="StobiSans Regular" w:eastAsia="Calibri" w:hAnsi="StobiSans Regular" w:cs="Calibri"/>
          <w:i/>
          <w:lang w:val="mk"/>
        </w:rPr>
        <w:t xml:space="preserve">; </w:t>
      </w:r>
    </w:p>
    <w:p w:rsidR="00632F39" w:rsidRPr="00B83F9F" w:rsidRDefault="00DD4BBE" w:rsidP="00632F39">
      <w:pPr>
        <w:pStyle w:val="ListParagraph"/>
        <w:numPr>
          <w:ilvl w:val="0"/>
          <w:numId w:val="5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 xml:space="preserve">të jenë nga radha e personave profesional-mësimdhënës nga lënda </w:t>
      </w:r>
      <w:r w:rsidR="00290F74">
        <w:rPr>
          <w:rFonts w:ascii="StobiSans Regular" w:eastAsia="Calibri" w:hAnsi="StobiSans Regular" w:cs="Calibri"/>
          <w:i/>
          <w:lang w:val="sq-AL"/>
        </w:rPr>
        <w:t xml:space="preserve">përkatëse </w:t>
      </w:r>
      <w:r>
        <w:rPr>
          <w:rFonts w:ascii="StobiSans Regular" w:eastAsia="Calibri" w:hAnsi="StobiSans Regular" w:cs="Calibri"/>
          <w:i/>
          <w:lang w:val="sq-AL"/>
        </w:rPr>
        <w:t xml:space="preserve">mësimore në shkollat e mesme në RMV; </w:t>
      </w:r>
    </w:p>
    <w:p w:rsidR="00632F39" w:rsidRPr="00B83F9F" w:rsidRDefault="00DD4BBE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 xml:space="preserve">të kenë të paktën 7 vjet përvojë pune në arsim; </w:t>
      </w:r>
    </w:p>
    <w:p w:rsidR="00632F39" w:rsidRPr="006839DA" w:rsidRDefault="00DD4BBE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i/>
          <w:lang w:val="mk"/>
        </w:rPr>
      </w:pPr>
      <w:r>
        <w:rPr>
          <w:rFonts w:ascii="StobiSans Regular" w:eastAsia="Calibri" w:hAnsi="StobiSans Regular" w:cs="Calibri"/>
          <w:i/>
          <w:lang w:val="sq-AL"/>
        </w:rPr>
        <w:t>të kenë të paktën 3 vjet përvojë në procesin e vlerësimit të provimeve eksterne nga matura shtetërore</w:t>
      </w:r>
      <w:r w:rsidR="00632F39" w:rsidRPr="00B83F9F">
        <w:rPr>
          <w:rFonts w:ascii="StobiSans Regular" w:eastAsia="Calibri" w:hAnsi="StobiSans Regular" w:cs="Calibri"/>
          <w:i/>
          <w:lang w:val="mk"/>
        </w:rPr>
        <w:t xml:space="preserve">. </w:t>
      </w:r>
    </w:p>
    <w:p w:rsidR="00632F39" w:rsidRDefault="00632F39" w:rsidP="00632F3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tobiSans Regular" w:hAnsi="StobiSans Regular" w:cs="Arial"/>
          <w:sz w:val="22"/>
          <w:szCs w:val="20"/>
          <w:lang w:val="mk-MK"/>
        </w:rPr>
      </w:pPr>
    </w:p>
    <w:p w:rsidR="00632F39" w:rsidRPr="006839DA" w:rsidRDefault="00AB18FF" w:rsidP="00632F39">
      <w:pPr>
        <w:spacing w:after="0" w:line="240" w:lineRule="auto"/>
        <w:ind w:firstLine="425"/>
        <w:rPr>
          <w:rFonts w:ascii="StobiSans Regular" w:eastAsiaTheme="minorEastAsia" w:hAnsi="StobiSans Regular"/>
          <w:lang w:val="mk"/>
        </w:rPr>
      </w:pPr>
      <w:r>
        <w:rPr>
          <w:rFonts w:ascii="StobiSans Regular" w:eastAsia="Arial Unicode MS" w:hAnsi="StobiSans Regular" w:cstheme="minorHAnsi"/>
          <w:b/>
          <w:lang w:val="sq-AL"/>
        </w:rPr>
        <w:t>Kandidatët duhet të dorëzojnë këto dokumente:</w:t>
      </w:r>
      <w:r w:rsidR="00632F39" w:rsidRPr="006839DA">
        <w:rPr>
          <w:rFonts w:ascii="StobiSans Regular" w:eastAsia="Arial Unicode MS" w:hAnsi="StobiSans Regular" w:cstheme="minorHAnsi"/>
          <w:b/>
          <w:lang w:val="pl-PL"/>
        </w:rPr>
        <w:t xml:space="preserve"> </w:t>
      </w:r>
    </w:p>
    <w:p w:rsidR="00632F39" w:rsidRPr="000C16BB" w:rsidRDefault="00632F39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nënshtetësinë</w:t>
      </w:r>
      <w:r w:rsidRPr="000C16BB">
        <w:rPr>
          <w:rFonts w:ascii="StobiSans Regular" w:eastAsia="Arial Unicode MS" w:hAnsi="StobiSans Regular" w:cstheme="minorHAnsi"/>
        </w:rPr>
        <w:t>;</w:t>
      </w:r>
    </w:p>
    <w:p w:rsidR="00632F39" w:rsidRPr="000C16BB" w:rsidRDefault="00632F39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fletëparaqitjen</w:t>
      </w:r>
      <w:r w:rsidRPr="000C16BB">
        <w:rPr>
          <w:rFonts w:ascii="StobiSans Regular" w:eastAsia="Arial Unicode MS" w:hAnsi="StobiSans Regular" w:cstheme="minorHAnsi"/>
        </w:rPr>
        <w:t>;</w:t>
      </w:r>
    </w:p>
    <w:p w:rsidR="00632F39" w:rsidRPr="000C16BB" w:rsidRDefault="00632F39" w:rsidP="00632F39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  <w:lang w:val="pl-PL"/>
        </w:rPr>
      </w:pPr>
      <w:r>
        <w:rPr>
          <w:rFonts w:ascii="StobiSans Regular" w:eastAsia="Arial Unicode MS" w:hAnsi="StobiSans Regular" w:cstheme="minorHAnsi"/>
          <w:lang w:val="sq-AL"/>
        </w:rPr>
        <w:t>biografi e shkurtër</w:t>
      </w:r>
      <w:r w:rsidRPr="000C16BB">
        <w:rPr>
          <w:rFonts w:ascii="StobiSans Regular" w:eastAsia="Arial Unicode MS" w:hAnsi="StobiSans Regular" w:cstheme="minorHAnsi"/>
        </w:rPr>
        <w:t>;</w:t>
      </w:r>
    </w:p>
    <w:p w:rsidR="00632F39" w:rsidRPr="000C16BB" w:rsidRDefault="00632F39" w:rsidP="00632F39">
      <w:pPr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StobiSans Regular" w:eastAsia="Arial Unicode MS" w:hAnsi="StobiSans Regular" w:cstheme="minorHAnsi"/>
        </w:rPr>
      </w:pPr>
      <w:r>
        <w:rPr>
          <w:rFonts w:ascii="StobiSans Regular" w:eastAsia="Arial Unicode MS" w:hAnsi="StobiSans Regular" w:cstheme="minorHAnsi"/>
          <w:lang w:val="sq-AL"/>
        </w:rPr>
        <w:t xml:space="preserve">një kopje të noterizuar të </w:t>
      </w:r>
      <w:r w:rsidR="00AB18FF">
        <w:rPr>
          <w:rFonts w:ascii="StobiSans Regular" w:eastAsia="Arial Unicode MS" w:hAnsi="StobiSans Regular" w:cstheme="minorHAnsi"/>
          <w:lang w:val="sq-AL"/>
        </w:rPr>
        <w:t>c</w:t>
      </w:r>
      <w:r>
        <w:rPr>
          <w:rFonts w:ascii="StobiSans Regular" w:eastAsia="Arial Unicode MS" w:hAnsi="StobiSans Regular" w:cstheme="minorHAnsi"/>
          <w:lang w:val="sq-AL"/>
        </w:rPr>
        <w:t xml:space="preserve">ertifikatës/diplomës për arsimin e ciklit të parë nga fusha përkatëse; </w:t>
      </w:r>
    </w:p>
    <w:p w:rsidR="00632F39" w:rsidRPr="000C16BB" w:rsidRDefault="00632F39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>
        <w:rPr>
          <w:rFonts w:ascii="StobiSans Regular" w:eastAsia="Arial Unicode MS" w:hAnsi="StobiSans Regular" w:cstheme="minorHAnsi"/>
          <w:lang w:val="sq-AL"/>
        </w:rPr>
        <w:t xml:space="preserve">në origjinal vërtetimin e përvojës së punës </w:t>
      </w:r>
      <w:r w:rsidR="00AB18FF">
        <w:rPr>
          <w:rFonts w:ascii="StobiSans Regular" w:eastAsia="Arial Unicode MS" w:hAnsi="StobiSans Regular" w:cstheme="minorHAnsi"/>
          <w:lang w:val="sq-AL"/>
        </w:rPr>
        <w:t xml:space="preserve">si mësimdhënës nga lënda mësimore përkatëse në shkollat e mesme në RMV; </w:t>
      </w:r>
    </w:p>
    <w:p w:rsidR="00632F39" w:rsidRPr="00290F74" w:rsidRDefault="00AB18FF" w:rsidP="00632F39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ascii="StobiSans Regular" w:eastAsiaTheme="minorEastAsia" w:hAnsi="StobiSans Regular"/>
          <w:lang w:val="mk"/>
        </w:rPr>
      </w:pPr>
      <w:r w:rsidRPr="00290F74">
        <w:rPr>
          <w:rFonts w:ascii="StobiSans Regular" w:eastAsia="Arial Unicode MS" w:hAnsi="StobiSans Regular" w:cstheme="minorHAnsi"/>
          <w:lang w:val="sq-AL"/>
        </w:rPr>
        <w:t>provë për përvojën në procesin e vlerësimit në provimet eksterne të maturës shtetërore</w:t>
      </w:r>
      <w:r w:rsidR="00290F74" w:rsidRPr="00290F74">
        <w:rPr>
          <w:rFonts w:ascii="StobiSans Regular" w:eastAsia="Arial Unicode MS" w:hAnsi="StobiSans Regular" w:cstheme="minorHAnsi"/>
          <w:lang w:val="sq-AL"/>
        </w:rPr>
        <w:t xml:space="preserve"> (aktvendirm, kontrat; ose vërtetim)</w:t>
      </w:r>
      <w:r w:rsidRPr="00290F74">
        <w:rPr>
          <w:rFonts w:ascii="StobiSans Regular" w:eastAsia="Arial Unicode MS" w:hAnsi="StobiSans Regular" w:cstheme="minorHAnsi"/>
          <w:lang w:val="sq-AL"/>
        </w:rPr>
        <w:t xml:space="preserve">. </w:t>
      </w:r>
    </w:p>
    <w:p w:rsidR="00632F39" w:rsidRPr="0072506B" w:rsidRDefault="00632F39" w:rsidP="00632F3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tobiSans Regular" w:hAnsi="StobiSans Regular" w:cs="Arial"/>
          <w:sz w:val="22"/>
          <w:szCs w:val="20"/>
          <w:lang w:val="mk-MK"/>
        </w:rPr>
      </w:pPr>
    </w:p>
    <w:p w:rsidR="00632F39" w:rsidRPr="00632F39" w:rsidRDefault="00AB18FF" w:rsidP="00632F39">
      <w:pPr>
        <w:pStyle w:val="NormalWeb"/>
        <w:spacing w:before="0" w:after="0"/>
        <w:ind w:firstLine="284"/>
        <w:jc w:val="both"/>
        <w:rPr>
          <w:lang w:val="mk-MK"/>
        </w:rPr>
      </w:pPr>
      <w:r>
        <w:rPr>
          <w:rFonts w:ascii="StobiSans Regular" w:hAnsi="StobiSans Regular" w:cs="Arial"/>
          <w:sz w:val="22"/>
          <w:szCs w:val="20"/>
          <w:lang w:val="sq-AL"/>
        </w:rPr>
        <w:t>Kryetari dhe anëtarët duhet të kenë përvojë në përgatitjen e materialit të provimit.</w:t>
      </w:r>
    </w:p>
    <w:p w:rsidR="00632F39" w:rsidRDefault="00632F39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="Arial"/>
          <w:sz w:val="22"/>
          <w:szCs w:val="20"/>
          <w:lang w:val="mk-MK"/>
        </w:rPr>
      </w:pPr>
    </w:p>
    <w:p w:rsidR="00632F39" w:rsidRPr="00534EA0" w:rsidRDefault="000678C7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sz w:val="22"/>
          <w:szCs w:val="20"/>
          <w:lang w:val="mk-MK"/>
        </w:rPr>
      </w:pPr>
      <w:r>
        <w:rPr>
          <w:rFonts w:ascii="StobiSans Regular" w:hAnsi="StobiSans Regular" w:cs="Arial"/>
          <w:sz w:val="22"/>
          <w:szCs w:val="22"/>
          <w:lang w:val="sq-AL"/>
        </w:rPr>
        <w:t xml:space="preserve">Qendra Shtetërore e Provimeve do të bëjë seleksionimin sipas kritereve të </w:t>
      </w:r>
      <w:r w:rsidR="00D712FF">
        <w:rPr>
          <w:rFonts w:ascii="StobiSans Regular" w:hAnsi="StobiSans Regular" w:cs="Arial"/>
          <w:sz w:val="22"/>
          <w:szCs w:val="22"/>
          <w:lang w:val="sq-AL"/>
        </w:rPr>
        <w:t>lartpërmendura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, kurse kandidatët të cilët të do të hyjnë në rrethin e dytë do të intervistohen, </w:t>
      </w:r>
      <w:r w:rsidR="00D712FF">
        <w:rPr>
          <w:rFonts w:ascii="StobiSans Regular" w:hAnsi="StobiSans Regular" w:cs="Arial"/>
          <w:sz w:val="22"/>
          <w:szCs w:val="22"/>
          <w:lang w:val="sq-AL"/>
        </w:rPr>
        <w:t xml:space="preserve">më 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pas do </w:t>
      </w:r>
      <w:r w:rsidR="00D712FF">
        <w:rPr>
          <w:rFonts w:ascii="StobiSans Regular" w:hAnsi="StobiSans Regular" w:cs="Arial"/>
          <w:sz w:val="22"/>
          <w:szCs w:val="22"/>
          <w:lang w:val="sq-AL"/>
        </w:rPr>
        <w:t>të vij</w:t>
      </w:r>
      <w:r>
        <w:rPr>
          <w:rFonts w:ascii="StobiSans Regular" w:hAnsi="StobiSans Regular" w:cs="Arial"/>
          <w:sz w:val="22"/>
          <w:szCs w:val="22"/>
          <w:lang w:val="sq-AL"/>
        </w:rPr>
        <w:t xml:space="preserve">ojë përzgjedhja përfundimtare. </w:t>
      </w:r>
    </w:p>
    <w:p w:rsidR="00632F39" w:rsidRPr="00534EA0" w:rsidRDefault="00632F39" w:rsidP="00632F39">
      <w:pPr>
        <w:pStyle w:val="NormalWeb"/>
        <w:spacing w:before="0" w:after="0"/>
        <w:ind w:firstLine="360"/>
        <w:jc w:val="both"/>
        <w:rPr>
          <w:rFonts w:ascii="StobiSans Regular" w:hAnsi="StobiSans Regular" w:cstheme="minorHAnsi"/>
          <w:sz w:val="22"/>
          <w:szCs w:val="20"/>
          <w:lang w:val="mk-MK"/>
        </w:rPr>
      </w:pPr>
    </w:p>
    <w:p w:rsidR="00632F39" w:rsidRPr="00534EA0" w:rsidRDefault="00D712FF" w:rsidP="00632F39">
      <w:pPr>
        <w:pStyle w:val="NormalWeb"/>
        <w:ind w:firstLine="284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  <w:r>
        <w:rPr>
          <w:rFonts w:ascii="StobiSans Regular" w:hAnsi="StobiSans Regular" w:cstheme="minorHAnsi"/>
          <w:sz w:val="22"/>
          <w:szCs w:val="20"/>
          <w:lang w:val="sq-AL"/>
        </w:rPr>
        <w:t xml:space="preserve">Kandidatët të cilët do të përzgjidhen do të jenë të angazhuar për periudhë prej </w:t>
      </w:r>
      <w:r w:rsidR="00290F74">
        <w:rPr>
          <w:rFonts w:ascii="StobiSans Regular" w:hAnsi="StobiSans Regular" w:cstheme="minorHAnsi"/>
          <w:b/>
          <w:i/>
          <w:sz w:val="22"/>
          <w:szCs w:val="20"/>
          <w:lang w:val="sq-AL"/>
        </w:rPr>
        <w:t>dy vje</w:t>
      </w:r>
      <w:r w:rsidRPr="00D712FF">
        <w:rPr>
          <w:rFonts w:ascii="StobiSans Regular" w:hAnsi="StobiSans Regular" w:cstheme="minorHAnsi"/>
          <w:b/>
          <w:i/>
          <w:sz w:val="22"/>
          <w:szCs w:val="20"/>
          <w:lang w:val="sq-AL"/>
        </w:rPr>
        <w:t>t</w:t>
      </w:r>
      <w:r w:rsidR="00290F74">
        <w:rPr>
          <w:rFonts w:ascii="StobiSans Regular" w:hAnsi="StobiSans Regular" w:cstheme="minorHAnsi"/>
          <w:b/>
          <w:i/>
          <w:sz w:val="22"/>
          <w:szCs w:val="20"/>
          <w:lang w:val="sq-AL"/>
        </w:rPr>
        <w:t>ësh</w:t>
      </w:r>
      <w:r>
        <w:rPr>
          <w:rFonts w:ascii="StobiSans Regular" w:hAnsi="StobiSans Regular" w:cstheme="minorHAnsi"/>
          <w:sz w:val="22"/>
          <w:szCs w:val="20"/>
          <w:lang w:val="sq-AL"/>
        </w:rPr>
        <w:t xml:space="preserve">. </w:t>
      </w:r>
    </w:p>
    <w:p w:rsidR="00632F39" w:rsidRPr="00534EA0" w:rsidRDefault="00632F39" w:rsidP="00632F39">
      <w:pPr>
        <w:pStyle w:val="NormalWeb"/>
        <w:ind w:firstLine="360"/>
        <w:jc w:val="both"/>
        <w:rPr>
          <w:rFonts w:ascii="StobiSans Regular" w:hAnsi="StobiSans Regular" w:cstheme="minorHAnsi"/>
          <w:sz w:val="22"/>
          <w:szCs w:val="22"/>
          <w:lang w:val="mk-MK"/>
        </w:rPr>
      </w:pPr>
    </w:p>
    <w:p w:rsidR="00632F39" w:rsidRPr="00534EA0" w:rsidRDefault="00D712FF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sz w:val="22"/>
          <w:szCs w:val="20"/>
          <w:lang w:val="mk-MK"/>
        </w:rPr>
      </w:pPr>
      <w:r>
        <w:rPr>
          <w:rFonts w:ascii="StobiSans Regular" w:hAnsi="StobiSans Regular" w:cstheme="minorHAnsi"/>
          <w:sz w:val="22"/>
          <w:szCs w:val="20"/>
          <w:lang w:val="sq-AL"/>
        </w:rPr>
        <w:t xml:space="preserve">Kandidatët e interesuar mund t’i dorëzojnë dokumentet e duhura </w:t>
      </w:r>
      <w:r w:rsidRPr="00D712FF">
        <w:rPr>
          <w:rFonts w:ascii="StobiSans Regular" w:hAnsi="StobiSans Regular" w:cstheme="minorHAnsi"/>
          <w:b/>
          <w:sz w:val="22"/>
          <w:szCs w:val="20"/>
          <w:lang w:val="sq-AL"/>
        </w:rPr>
        <w:t>më së voni deri më</w:t>
      </w:r>
      <w:r>
        <w:rPr>
          <w:rFonts w:ascii="StobiSans Regular" w:hAnsi="StobiSans Regular" w:cstheme="minorHAnsi"/>
          <w:sz w:val="22"/>
          <w:szCs w:val="20"/>
          <w:lang w:val="sq-AL"/>
        </w:rPr>
        <w:t xml:space="preserve"> </w:t>
      </w:r>
      <w:r w:rsidR="00632F39" w:rsidRPr="00290F74">
        <w:rPr>
          <w:rFonts w:ascii="StobiSans Regular" w:hAnsi="StobiSans Regular" w:cstheme="minorHAnsi"/>
          <w:b/>
          <w:sz w:val="22"/>
          <w:szCs w:val="20"/>
          <w:lang w:val="mk-MK"/>
        </w:rPr>
        <w:t>2</w:t>
      </w:r>
      <w:r w:rsidR="00290F74" w:rsidRPr="00290F74">
        <w:rPr>
          <w:rFonts w:ascii="StobiSans Regular" w:hAnsi="StobiSans Regular" w:cstheme="minorHAnsi"/>
          <w:b/>
          <w:sz w:val="22"/>
          <w:szCs w:val="20"/>
          <w:lang w:val="mk-MK"/>
        </w:rPr>
        <w:t>1</w:t>
      </w:r>
      <w:r w:rsidR="00632F39" w:rsidRPr="00290F74">
        <w:rPr>
          <w:rFonts w:ascii="StobiSans Regular" w:hAnsi="StobiSans Regular" w:cstheme="minorHAnsi"/>
          <w:b/>
          <w:sz w:val="22"/>
          <w:szCs w:val="20"/>
          <w:lang w:val="mk-MK"/>
        </w:rPr>
        <w:t>.11.2022</w:t>
      </w:r>
      <w:r w:rsidR="00632F39" w:rsidRPr="00290F74">
        <w:rPr>
          <w:rFonts w:ascii="StobiSans Regular" w:hAnsi="StobiSans Regular" w:cstheme="minorHAnsi"/>
          <w:sz w:val="22"/>
          <w:szCs w:val="20"/>
          <w:lang w:val="mk-MK"/>
        </w:rPr>
        <w:t>.</w:t>
      </w:r>
    </w:p>
    <w:p w:rsidR="00632F39" w:rsidRPr="00534EA0" w:rsidRDefault="00632F39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sz w:val="22"/>
          <w:szCs w:val="20"/>
          <w:lang w:val="mk-MK"/>
        </w:rPr>
      </w:pPr>
    </w:p>
    <w:p w:rsidR="00632F39" w:rsidRPr="00534EA0" w:rsidRDefault="00D712FF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sz w:val="22"/>
          <w:szCs w:val="20"/>
          <w:lang w:val="mk-MK"/>
        </w:rPr>
      </w:pPr>
      <w:r>
        <w:rPr>
          <w:rFonts w:ascii="StobiSans Regular" w:hAnsi="StobiSans Regular" w:cstheme="minorHAnsi"/>
          <w:sz w:val="22"/>
          <w:szCs w:val="20"/>
          <w:lang w:val="sq-AL"/>
        </w:rPr>
        <w:t xml:space="preserve">Dokumentacioni jo i dërguar në kohë, jovalid dhe i pakompletuar, nuk do të merret parasysh. </w:t>
      </w:r>
    </w:p>
    <w:p w:rsidR="00632F39" w:rsidRPr="005E2A23" w:rsidRDefault="00632F39" w:rsidP="001B7957">
      <w:pPr>
        <w:pStyle w:val="NormalWeb"/>
        <w:spacing w:before="0" w:after="0"/>
        <w:jc w:val="both"/>
        <w:rPr>
          <w:rFonts w:ascii="StobiSans Regular" w:hAnsi="StobiSans Regular" w:cstheme="minorHAnsi"/>
          <w:b/>
          <w:sz w:val="22"/>
          <w:szCs w:val="20"/>
          <w:lang w:val="mk-MK"/>
        </w:rPr>
      </w:pPr>
    </w:p>
    <w:p w:rsidR="00632F39" w:rsidRPr="00534EA0" w:rsidRDefault="00632F39" w:rsidP="00632F39">
      <w:pPr>
        <w:jc w:val="both"/>
        <w:rPr>
          <w:rFonts w:ascii="StobiSans Regular" w:eastAsia="Arial Unicode MS" w:hAnsi="StobiSans Regular" w:cstheme="minorHAnsi"/>
        </w:rPr>
      </w:pPr>
      <w:r w:rsidRPr="00534EA0">
        <w:rPr>
          <w:rFonts w:ascii="StobiSans Regular" w:eastAsia="Arial Unicode MS" w:hAnsi="StobiSans Regular" w:cstheme="minorHAnsi"/>
          <w:lang w:val="pl-PL"/>
        </w:rPr>
        <w:t xml:space="preserve">      </w:t>
      </w:r>
      <w:r w:rsidR="00D712FF">
        <w:rPr>
          <w:rFonts w:ascii="StobiSans Regular" w:eastAsia="Arial Unicode MS" w:hAnsi="StobiSans Regular" w:cstheme="minorHAnsi"/>
          <w:lang w:val="pl-PL"/>
        </w:rPr>
        <w:t xml:space="preserve">Fletëparaqitja me dokumentacionin e duhur dorëzohet me anë të dërgesës së rekomanduar postare, në këtë adresë </w:t>
      </w:r>
      <w:r w:rsidR="00D712FF" w:rsidRPr="00D712FF">
        <w:rPr>
          <w:rFonts w:ascii="StobiSans Regular" w:hAnsi="StobiSans Regular" w:cs="Arial"/>
          <w:i/>
          <w:lang w:val="sq-AL"/>
        </w:rPr>
        <w:t>Qendra Shtetërore e Provimeve</w:t>
      </w:r>
      <w:r w:rsidR="00D712FF">
        <w:rPr>
          <w:rFonts w:ascii="StobiSans Regular" w:eastAsia="Arial Unicode MS" w:hAnsi="StobiSans Regular" w:cstheme="minorHAnsi"/>
          <w:i/>
          <w:lang w:val="sq-AL"/>
        </w:rPr>
        <w:t xml:space="preserve"> </w:t>
      </w:r>
      <w:r w:rsidRPr="00534EA0">
        <w:rPr>
          <w:rFonts w:ascii="StobiSans Regular" w:eastAsia="Arial Unicode MS" w:hAnsi="StobiSans Regular" w:cstheme="minorHAnsi"/>
          <w:i/>
        </w:rPr>
        <w:t xml:space="preserve">– </w:t>
      </w:r>
      <w:r w:rsidR="00D712FF">
        <w:rPr>
          <w:rFonts w:ascii="StobiSans Regular" w:eastAsia="Arial Unicode MS" w:hAnsi="StobiSans Regular" w:cstheme="minorHAnsi"/>
          <w:i/>
          <w:lang w:val="sq-AL"/>
        </w:rPr>
        <w:t>Shkup rr</w:t>
      </w:r>
      <w:r w:rsidR="00D712FF">
        <w:rPr>
          <w:rFonts w:ascii="StobiSans Regular" w:eastAsia="Arial Unicode MS" w:hAnsi="StobiSans Regular" w:cstheme="minorHAnsi"/>
          <w:i/>
        </w:rPr>
        <w:t xml:space="preserve">. </w:t>
      </w:r>
      <w:r w:rsidR="00D712FF">
        <w:rPr>
          <w:rFonts w:ascii="StobiSans Regular" w:eastAsia="Arial Unicode MS" w:hAnsi="StobiSans Regular" w:cstheme="minorHAnsi"/>
          <w:i/>
          <w:lang w:val="sq-AL"/>
        </w:rPr>
        <w:t>“Vasil Gjorgov”</w:t>
      </w:r>
      <w:r w:rsidR="00D712FF">
        <w:rPr>
          <w:rFonts w:ascii="StobiSans Regular" w:eastAsia="Arial Unicode MS" w:hAnsi="StobiSans Regular" w:cstheme="minorHAnsi"/>
          <w:i/>
        </w:rPr>
        <w:t xml:space="preserve"> p.n</w:t>
      </w:r>
      <w:r w:rsidRPr="00534EA0">
        <w:rPr>
          <w:rFonts w:ascii="StobiSans Regular" w:eastAsia="Arial Unicode MS" w:hAnsi="StobiSans Regular" w:cstheme="minorHAnsi"/>
          <w:i/>
        </w:rPr>
        <w:t xml:space="preserve">. 1000 </w:t>
      </w:r>
      <w:r w:rsidR="00D712FF">
        <w:rPr>
          <w:rFonts w:ascii="StobiSans Regular" w:eastAsia="Arial Unicode MS" w:hAnsi="StobiSans Regular" w:cstheme="minorHAnsi"/>
          <w:i/>
          <w:lang w:val="sq-AL"/>
        </w:rPr>
        <w:t>Shkup</w:t>
      </w:r>
      <w:r w:rsidRPr="00534EA0">
        <w:rPr>
          <w:rFonts w:ascii="StobiSans Regular" w:eastAsia="Arial Unicode MS" w:hAnsi="StobiSans Regular" w:cstheme="minorHAnsi"/>
          <w:i/>
        </w:rPr>
        <w:t>,</w:t>
      </w:r>
      <w:r w:rsidRPr="00534EA0">
        <w:rPr>
          <w:rFonts w:ascii="StobiSans Regular" w:eastAsia="Arial Unicode MS" w:hAnsi="StobiSans Regular" w:cstheme="minorHAnsi"/>
        </w:rPr>
        <w:t xml:space="preserve"> </w:t>
      </w:r>
      <w:r w:rsidR="00D712FF">
        <w:rPr>
          <w:rFonts w:ascii="StobiSans Regular" w:eastAsia="Arial Unicode MS" w:hAnsi="StobiSans Regular" w:cstheme="minorHAnsi"/>
          <w:lang w:val="sq-AL"/>
        </w:rPr>
        <w:t xml:space="preserve">me shënimin për </w:t>
      </w:r>
      <w:r w:rsidR="00D712FF" w:rsidRPr="00D712FF">
        <w:rPr>
          <w:rFonts w:ascii="StobiSans Regular" w:eastAsia="Arial Unicode MS" w:hAnsi="StobiSans Regular" w:cstheme="minorHAnsi"/>
          <w:b/>
          <w:lang w:val="sq-AL"/>
        </w:rPr>
        <w:t xml:space="preserve">konkursin publik për anëtarë të </w:t>
      </w:r>
      <w:r w:rsidR="00D712FF" w:rsidRPr="00D712FF">
        <w:rPr>
          <w:rFonts w:ascii="StobiSans Regular" w:eastAsia="Arial Unicode MS" w:hAnsi="StobiSans Regular" w:cs="Arial Unicode MS"/>
          <w:b/>
          <w:lang w:val="sq-AL"/>
        </w:rPr>
        <w:t>komisionit lëndor të maturës.</w:t>
      </w:r>
      <w:r w:rsidR="00D712FF" w:rsidRPr="00915CF2">
        <w:rPr>
          <w:rFonts w:ascii="StobiSans Regular" w:eastAsia="Arial Unicode MS" w:hAnsi="StobiSans Regular" w:cs="Arial Unicode MS"/>
          <w:lang w:val="sq-AL"/>
        </w:rPr>
        <w:t xml:space="preserve"> </w:t>
      </w:r>
    </w:p>
    <w:p w:rsidR="00632F39" w:rsidRPr="00534EA0" w:rsidRDefault="00632F39" w:rsidP="00632F39">
      <w:pPr>
        <w:pStyle w:val="NormalWeb"/>
        <w:spacing w:before="0" w:after="0"/>
        <w:ind w:firstLine="360"/>
        <w:jc w:val="both"/>
        <w:rPr>
          <w:rStyle w:val="Strong"/>
          <w:rFonts w:ascii="StobiSans Regular" w:hAnsi="StobiSans Regular" w:cstheme="minorHAnsi"/>
          <w:sz w:val="22"/>
          <w:szCs w:val="20"/>
          <w:lang w:val="mk-MK"/>
        </w:rPr>
      </w:pPr>
    </w:p>
    <w:p w:rsidR="00632F39" w:rsidRPr="00F61308" w:rsidRDefault="00632F39" w:rsidP="00632F39">
      <w:pPr>
        <w:pStyle w:val="NormalWeb"/>
        <w:spacing w:before="0" w:after="0"/>
        <w:ind w:firstLine="284"/>
        <w:jc w:val="both"/>
        <w:rPr>
          <w:rFonts w:ascii="StobiSans Regular" w:hAnsi="StobiSans Regular" w:cstheme="minorHAnsi"/>
          <w:b/>
          <w:sz w:val="22"/>
          <w:szCs w:val="20"/>
          <w:lang w:val="mk-MK"/>
        </w:rPr>
      </w:pPr>
      <w:r w:rsidRPr="00F61308">
        <w:rPr>
          <w:rStyle w:val="Strong"/>
          <w:rFonts w:ascii="StobiSans Regular" w:hAnsi="StobiSans Regular" w:cstheme="minorHAnsi"/>
          <w:b w:val="0"/>
          <w:sz w:val="22"/>
          <w:szCs w:val="20"/>
          <w:lang w:val="sq-AL"/>
        </w:rPr>
        <w:t>Informacione plotësuese mund të merren në numrin e telefonit</w:t>
      </w:r>
      <w:r w:rsidRPr="00F61308">
        <w:rPr>
          <w:rStyle w:val="Strong"/>
          <w:rFonts w:ascii="StobiSans Regular" w:hAnsi="StobiSans Regular" w:cstheme="minorHAnsi"/>
          <w:b w:val="0"/>
          <w:sz w:val="22"/>
          <w:szCs w:val="20"/>
          <w:lang w:val="mk-MK"/>
        </w:rPr>
        <w:t xml:space="preserve"> </w:t>
      </w:r>
      <w:r w:rsidR="00F61308" w:rsidRPr="00F61308">
        <w:rPr>
          <w:rStyle w:val="Strong"/>
          <w:rFonts w:ascii="StobiSans Regular" w:hAnsi="StobiSans Regular" w:cstheme="minorHAnsi"/>
          <w:b w:val="0"/>
          <w:szCs w:val="20"/>
          <w:lang w:val="de-DE"/>
        </w:rPr>
        <w:t>076/490-310 dhe 075/258-862</w:t>
      </w:r>
      <w:r w:rsidR="00F61308">
        <w:rPr>
          <w:rStyle w:val="Strong"/>
          <w:rFonts w:ascii="StobiSans Regular" w:hAnsi="StobiSans Regular" w:cstheme="minorHAnsi"/>
          <w:b w:val="0"/>
          <w:szCs w:val="20"/>
          <w:lang w:val="de-DE"/>
        </w:rPr>
        <w:t xml:space="preserve">, </w:t>
      </w:r>
      <w:r w:rsidRPr="00F61308">
        <w:rPr>
          <w:rStyle w:val="Strong"/>
          <w:rFonts w:ascii="StobiSans Regular" w:hAnsi="StobiSans Regular" w:cstheme="minorHAnsi"/>
          <w:b w:val="0"/>
          <w:sz w:val="22"/>
          <w:szCs w:val="20"/>
          <w:lang w:val="sq-AL"/>
        </w:rPr>
        <w:t>çdo ditë pune</w:t>
      </w:r>
      <w:r w:rsidRPr="00F61308">
        <w:rPr>
          <w:rStyle w:val="Strong"/>
          <w:rFonts w:ascii="StobiSans Regular" w:hAnsi="StobiSans Regular" w:cstheme="minorHAnsi"/>
          <w:b w:val="0"/>
          <w:sz w:val="22"/>
          <w:szCs w:val="20"/>
          <w:lang w:val="mk-MK"/>
        </w:rPr>
        <w:t>.</w:t>
      </w:r>
    </w:p>
    <w:p w:rsidR="00632F39" w:rsidRDefault="00632F39" w:rsidP="00632F39">
      <w:pPr>
        <w:pStyle w:val="Heading1"/>
        <w:spacing w:before="0" w:beforeAutospacing="0" w:after="0" w:afterAutospacing="0"/>
        <w:ind w:left="720"/>
        <w:jc w:val="both"/>
        <w:rPr>
          <w:rFonts w:ascii="StobiSans Regular" w:hAnsi="StobiSans Regular" w:cs="Arial"/>
          <w:b w:val="0"/>
          <w:bCs w:val="0"/>
          <w:kern w:val="0"/>
          <w:sz w:val="22"/>
          <w:szCs w:val="20"/>
          <w:lang w:val="ru-RU" w:eastAsia="en-GB"/>
        </w:rPr>
      </w:pPr>
    </w:p>
    <w:p w:rsidR="006839DA" w:rsidRPr="00C93C63" w:rsidRDefault="006839DA" w:rsidP="006839DA">
      <w:pPr>
        <w:pStyle w:val="Heading1"/>
        <w:spacing w:before="0" w:beforeAutospacing="0" w:after="0" w:afterAutospacing="0"/>
        <w:ind w:left="720"/>
        <w:jc w:val="both"/>
        <w:rPr>
          <w:rFonts w:ascii="StobiSans Regular" w:hAnsi="StobiSans Regular" w:cs="Arial"/>
          <w:b w:val="0"/>
          <w:bCs w:val="0"/>
          <w:kern w:val="0"/>
          <w:sz w:val="22"/>
          <w:szCs w:val="20"/>
          <w:lang w:val="ru-RU" w:eastAsia="en-GB"/>
        </w:rPr>
      </w:pPr>
    </w:p>
    <w:p w:rsidR="006839DA" w:rsidRPr="007757F9" w:rsidRDefault="006839DA" w:rsidP="00F61308">
      <w:pPr>
        <w:pStyle w:val="Heading1"/>
        <w:spacing w:before="0" w:beforeAutospacing="0" w:after="0" w:afterAutospacing="0"/>
        <w:ind w:firstLine="360"/>
        <w:jc w:val="both"/>
        <w:rPr>
          <w:rFonts w:ascii="StobiSans Regular" w:hAnsi="StobiSans Regular" w:cs="Arial"/>
          <w:bCs w:val="0"/>
          <w:i/>
          <w:kern w:val="0"/>
          <w:sz w:val="22"/>
          <w:szCs w:val="20"/>
          <w:lang w:eastAsia="en-GB"/>
        </w:rPr>
      </w:pP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704F9E">
        <w:rPr>
          <w:rFonts w:ascii="StobiSans Regular" w:hAnsi="StobiSans Regular" w:cs="Arial"/>
          <w:b w:val="0"/>
          <w:bCs w:val="0"/>
          <w:kern w:val="0"/>
          <w:sz w:val="22"/>
          <w:szCs w:val="20"/>
          <w:lang w:eastAsia="en-GB"/>
        </w:rPr>
        <w:tab/>
      </w:r>
      <w:r w:rsidRPr="006106C3">
        <w:rPr>
          <w:rFonts w:ascii="StobiSans Regular" w:hAnsi="StobiSans Regular" w:cs="Arial"/>
          <w:bCs w:val="0"/>
          <w:kern w:val="0"/>
          <w:sz w:val="22"/>
          <w:szCs w:val="20"/>
          <w:lang w:eastAsia="en-GB"/>
        </w:rPr>
        <w:tab/>
      </w:r>
    </w:p>
    <w:p w:rsidR="006839DA" w:rsidRDefault="006839DA" w:rsidP="006839DA">
      <w:pPr>
        <w:pStyle w:val="Heading1"/>
        <w:spacing w:before="0" w:beforeAutospacing="0" w:after="0" w:afterAutospacing="0"/>
        <w:jc w:val="both"/>
        <w:rPr>
          <w:rFonts w:ascii="StobiSans Regular" w:hAnsi="StobiSans Regular" w:cs="Arial"/>
          <w:bCs w:val="0"/>
          <w:kern w:val="0"/>
          <w:sz w:val="16"/>
          <w:szCs w:val="20"/>
          <w:lang w:eastAsia="en-GB"/>
        </w:rPr>
      </w:pPr>
    </w:p>
    <w:p w:rsidR="006839DA" w:rsidRDefault="006839DA" w:rsidP="006839DA">
      <w:pPr>
        <w:pStyle w:val="NormalWeb"/>
        <w:spacing w:before="0" w:after="0"/>
        <w:jc w:val="both"/>
        <w:rPr>
          <w:rFonts w:ascii="StobiSans Regular" w:hAnsi="StobiSans Regular" w:cs="Arial"/>
          <w:b/>
          <w:sz w:val="16"/>
          <w:szCs w:val="20"/>
          <w:lang w:val="mk-MK"/>
        </w:rPr>
      </w:pPr>
    </w:p>
    <w:p w:rsidR="006B72D2" w:rsidRPr="001B7957" w:rsidRDefault="006B72D2" w:rsidP="001B7957">
      <w:pPr>
        <w:pStyle w:val="Heading1"/>
        <w:spacing w:before="0" w:beforeAutospacing="0" w:after="0" w:afterAutospacing="0"/>
        <w:jc w:val="both"/>
        <w:rPr>
          <w:rFonts w:ascii="StobiSans Regular" w:hAnsi="StobiSans Regular" w:cs="Arial"/>
          <w:sz w:val="22"/>
          <w:szCs w:val="20"/>
          <w:lang w:val="ru-RU"/>
        </w:rPr>
      </w:pPr>
    </w:p>
    <w:sectPr w:rsidR="006B72D2" w:rsidRPr="001B7957" w:rsidSect="00F73DFF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56" w:rsidRDefault="00A54156">
      <w:pPr>
        <w:spacing w:after="0" w:line="240" w:lineRule="auto"/>
      </w:pPr>
      <w:r>
        <w:separator/>
      </w:r>
    </w:p>
  </w:endnote>
  <w:endnote w:type="continuationSeparator" w:id="0">
    <w:p w:rsidR="00A54156" w:rsidRDefault="00A5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2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D97" w:rsidRDefault="00674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C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526B" w:rsidRDefault="00A54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56" w:rsidRDefault="00A54156">
      <w:pPr>
        <w:spacing w:after="0" w:line="240" w:lineRule="auto"/>
      </w:pPr>
      <w:r>
        <w:separator/>
      </w:r>
    </w:p>
  </w:footnote>
  <w:footnote w:type="continuationSeparator" w:id="0">
    <w:p w:rsidR="00A54156" w:rsidRDefault="00A5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8"/>
    <w:multiLevelType w:val="hybridMultilevel"/>
    <w:tmpl w:val="C20E4D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C5B"/>
    <w:multiLevelType w:val="hybridMultilevel"/>
    <w:tmpl w:val="B1FA6BA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628B"/>
    <w:multiLevelType w:val="hybridMultilevel"/>
    <w:tmpl w:val="7630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B394"/>
    <w:multiLevelType w:val="hybridMultilevel"/>
    <w:tmpl w:val="FFFFFFFF"/>
    <w:lvl w:ilvl="0" w:tplc="446679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1C9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ED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43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86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02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C5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F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00D3"/>
    <w:multiLevelType w:val="hybridMultilevel"/>
    <w:tmpl w:val="E7AEBE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D3F1B"/>
    <w:multiLevelType w:val="hybridMultilevel"/>
    <w:tmpl w:val="21C28D1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2475E"/>
    <w:multiLevelType w:val="hybridMultilevel"/>
    <w:tmpl w:val="FFFFFFFF"/>
    <w:lvl w:ilvl="0" w:tplc="A29CBD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C8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2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0F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167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6E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B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1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22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6F67"/>
    <w:multiLevelType w:val="hybridMultilevel"/>
    <w:tmpl w:val="4220471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D6979"/>
    <w:multiLevelType w:val="hybridMultilevel"/>
    <w:tmpl w:val="2244013C"/>
    <w:lvl w:ilvl="0" w:tplc="09AC4574">
      <w:start w:val="1"/>
      <w:numFmt w:val="decimal"/>
      <w:lvlText w:val="%1."/>
      <w:lvlJc w:val="left"/>
      <w:pPr>
        <w:ind w:left="720" w:hanging="360"/>
      </w:pPr>
      <w:rPr>
        <w:rFonts w:ascii="StobiSans Regular" w:hAnsi="StobiSans Regular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A"/>
    <w:rsid w:val="000678C7"/>
    <w:rsid w:val="000C16BB"/>
    <w:rsid w:val="001745C8"/>
    <w:rsid w:val="001B7957"/>
    <w:rsid w:val="001D2B51"/>
    <w:rsid w:val="002757FB"/>
    <w:rsid w:val="00290F74"/>
    <w:rsid w:val="0037186D"/>
    <w:rsid w:val="00372C6C"/>
    <w:rsid w:val="003E2941"/>
    <w:rsid w:val="005929CA"/>
    <w:rsid w:val="00630DDA"/>
    <w:rsid w:val="00632F39"/>
    <w:rsid w:val="006745B4"/>
    <w:rsid w:val="006839DA"/>
    <w:rsid w:val="006B72D2"/>
    <w:rsid w:val="00790A69"/>
    <w:rsid w:val="0087492C"/>
    <w:rsid w:val="008B5F54"/>
    <w:rsid w:val="00900158"/>
    <w:rsid w:val="00915CF2"/>
    <w:rsid w:val="00945E92"/>
    <w:rsid w:val="00A54156"/>
    <w:rsid w:val="00AB18FF"/>
    <w:rsid w:val="00B30EC3"/>
    <w:rsid w:val="00D712FF"/>
    <w:rsid w:val="00D748DC"/>
    <w:rsid w:val="00D9396E"/>
    <w:rsid w:val="00DD4BBE"/>
    <w:rsid w:val="00DE2506"/>
    <w:rsid w:val="00DE71A0"/>
    <w:rsid w:val="00DE74F0"/>
    <w:rsid w:val="00F61308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A2C4"/>
  <w15:chartTrackingRefBased/>
  <w15:docId w15:val="{FA05978C-6456-4D76-BC2C-5E0509D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DA"/>
    <w:rPr>
      <w:lang w:val="mk-MK"/>
    </w:rPr>
  </w:style>
  <w:style w:type="paragraph" w:styleId="Heading1">
    <w:name w:val="heading 1"/>
    <w:basedOn w:val="Normal"/>
    <w:link w:val="Heading1Char"/>
    <w:uiPriority w:val="9"/>
    <w:qFormat/>
    <w:rsid w:val="00683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9DA"/>
    <w:rPr>
      <w:rFonts w:ascii="Times New Roman" w:eastAsia="Times New Roman" w:hAnsi="Times New Roman" w:cs="Times New Roman"/>
      <w:b/>
      <w:bCs/>
      <w:kern w:val="36"/>
      <w:sz w:val="48"/>
      <w:szCs w:val="48"/>
      <w:lang w:val="mk-MK" w:eastAsia="mk-MK"/>
    </w:rPr>
  </w:style>
  <w:style w:type="paragraph" w:styleId="NormalWeb">
    <w:name w:val="Normal (Web)"/>
    <w:basedOn w:val="Normal"/>
    <w:uiPriority w:val="99"/>
    <w:rsid w:val="006839D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qFormat/>
    <w:rsid w:val="006839D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9DA"/>
    <w:rPr>
      <w:lang w:val="mk-MK"/>
    </w:rPr>
  </w:style>
  <w:style w:type="paragraph" w:styleId="ListParagraph">
    <w:name w:val="List Paragraph"/>
    <w:basedOn w:val="Normal"/>
    <w:uiPriority w:val="34"/>
    <w:qFormat/>
    <w:rsid w:val="006839DA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68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6839DA"/>
  </w:style>
  <w:style w:type="table" w:styleId="TableGrid">
    <w:name w:val="Table Grid"/>
    <w:basedOn w:val="TableNormal"/>
    <w:uiPriority w:val="39"/>
    <w:rsid w:val="00F6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Najdeska</dc:creator>
  <cp:keywords/>
  <dc:description/>
  <cp:lastModifiedBy>Artan Abdulla</cp:lastModifiedBy>
  <cp:revision>31</cp:revision>
  <dcterms:created xsi:type="dcterms:W3CDTF">2022-11-10T12:25:00Z</dcterms:created>
  <dcterms:modified xsi:type="dcterms:W3CDTF">2022-11-14T08:28:00Z</dcterms:modified>
</cp:coreProperties>
</file>