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93" w:rsidRDefault="00D71E93" w:rsidP="00DF248B">
      <w:pPr>
        <w:spacing w:after="0" w:line="240" w:lineRule="auto"/>
        <w:jc w:val="center"/>
        <w:rPr>
          <w:rFonts w:ascii="StobiSans Regular" w:eastAsia="Times New Roman" w:hAnsi="StobiSans Regular" w:cs="Times New Roman"/>
          <w:b/>
          <w:sz w:val="28"/>
          <w:szCs w:val="24"/>
          <w:lang w:eastAsia="mk-MK"/>
        </w:rPr>
      </w:pPr>
    </w:p>
    <w:p w:rsidR="00F20EBE" w:rsidRPr="00EB6471" w:rsidRDefault="00E02B50" w:rsidP="00DF248B">
      <w:pPr>
        <w:spacing w:after="0" w:line="240" w:lineRule="auto"/>
        <w:jc w:val="center"/>
        <w:rPr>
          <w:rFonts w:ascii="StobiSans Regular" w:eastAsia="Times New Roman" w:hAnsi="StobiSans Regular" w:cs="Times New Roman"/>
          <w:b/>
          <w:sz w:val="28"/>
          <w:szCs w:val="24"/>
          <w:lang w:eastAsia="mk-MK"/>
        </w:rPr>
      </w:pPr>
      <w:r>
        <w:rPr>
          <w:rFonts w:ascii="StobiSans Regular" w:eastAsia="Times New Roman" w:hAnsi="StobiSans Regular" w:cs="Times New Roman"/>
          <w:b/>
          <w:sz w:val="28"/>
          <w:szCs w:val="24"/>
          <w:lang w:eastAsia="mk-MK"/>
        </w:rPr>
        <w:t xml:space="preserve"> </w:t>
      </w:r>
      <w:r w:rsidR="00AA77C8">
        <w:rPr>
          <w:rFonts w:ascii="StobiSans Regular" w:eastAsia="Times New Roman" w:hAnsi="StobiSans Regular" w:cs="Times New Roman"/>
          <w:b/>
          <w:sz w:val="28"/>
          <w:szCs w:val="24"/>
          <w:lang w:eastAsia="mk-MK"/>
        </w:rPr>
        <w:t xml:space="preserve">     </w:t>
      </w:r>
      <w:r w:rsidR="00DF34C1">
        <w:rPr>
          <w:rFonts w:ascii="StobiSans Regular" w:eastAsia="Times New Roman" w:hAnsi="StobiSans Regular" w:cs="Times New Roman"/>
          <w:b/>
          <w:sz w:val="28"/>
          <w:szCs w:val="24"/>
          <w:lang w:eastAsia="mk-MK"/>
        </w:rPr>
        <w:t xml:space="preserve">  </w:t>
      </w:r>
      <w:r w:rsidR="00AA77C8">
        <w:rPr>
          <w:rFonts w:ascii="StobiSans Regular" w:eastAsia="Times New Roman" w:hAnsi="StobiSans Regular" w:cs="Times New Roman"/>
          <w:b/>
          <w:sz w:val="28"/>
          <w:szCs w:val="24"/>
          <w:lang w:eastAsia="mk-MK"/>
        </w:rPr>
        <w:t xml:space="preserve"> </w:t>
      </w:r>
      <w:r w:rsidR="00DF248B" w:rsidRPr="00EB6471">
        <w:rPr>
          <w:rFonts w:ascii="StobiSans Regular" w:eastAsia="Times New Roman" w:hAnsi="StobiSans Regular" w:cs="Times New Roman"/>
          <w:b/>
          <w:sz w:val="28"/>
          <w:szCs w:val="24"/>
          <w:lang w:eastAsia="mk-MK"/>
        </w:rPr>
        <w:t>ИЗВЕСТУВАЊЕ</w:t>
      </w:r>
    </w:p>
    <w:p w:rsidR="00AA77C8" w:rsidRPr="00EB6471" w:rsidRDefault="00E02B50" w:rsidP="00DF248B">
      <w:pPr>
        <w:spacing w:after="0" w:line="240" w:lineRule="auto"/>
        <w:jc w:val="center"/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      </w:t>
      </w:r>
      <w:r w:rsidR="00AA77C8"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 </w:t>
      </w:r>
      <w:r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 </w:t>
      </w:r>
      <w:r w:rsidR="00AA77C8"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 </w:t>
      </w:r>
      <w:r w:rsidR="00DF248B"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>за полагање стручен испит</w:t>
      </w:r>
      <w:r w:rsidR="00DA7743"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 за наставници и стручни соработници</w:t>
      </w:r>
      <w:r w:rsidR="00DF248B"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 во </w:t>
      </w:r>
      <w:r w:rsidR="000E59BB"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есенскиот </w:t>
      </w:r>
      <w:r w:rsidR="00DF248B"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>испитен рок 20</w:t>
      </w:r>
      <w:r w:rsidR="008C2016"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>20</w:t>
      </w:r>
      <w:r w:rsidR="00DF248B"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 година</w:t>
      </w:r>
      <w:r w:rsidR="00AA77C8" w:rsidRPr="00EB6471">
        <w:rPr>
          <w:rFonts w:ascii="StobiSans Regular" w:eastAsia="Times New Roman" w:hAnsi="StobiSans Regular" w:cs="Times New Roman"/>
          <w:b/>
          <w:sz w:val="24"/>
          <w:szCs w:val="24"/>
          <w:lang w:eastAsia="mk-MK"/>
        </w:rPr>
        <w:t xml:space="preserve"> </w:t>
      </w:r>
    </w:p>
    <w:p w:rsidR="00D71E93" w:rsidRPr="00EB6471" w:rsidRDefault="00D075CC" w:rsidP="00D71E93">
      <w:pPr>
        <w:spacing w:before="100" w:beforeAutospacing="1" w:after="100" w:afterAutospacing="1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Државниот испитен центар согласно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член </w:t>
      </w:r>
      <w:r w:rsidR="008C3240" w:rsidRPr="00EB6471">
        <w:rPr>
          <w:rFonts w:ascii="StobiSans Regular" w:eastAsia="Times New Roman" w:hAnsi="StobiSans Regular" w:cs="Times New Roman"/>
          <w:szCs w:val="24"/>
          <w:lang w:eastAsia="mk-MK"/>
        </w:rPr>
        <w:t>2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од Законот за </w:t>
      </w:r>
      <w:r w:rsidR="008C3240" w:rsidRPr="00EB6471">
        <w:rPr>
          <w:rFonts w:ascii="StobiSans Regular" w:eastAsia="Times New Roman" w:hAnsi="StobiSans Regular" w:cs="Times New Roman"/>
          <w:szCs w:val="24"/>
          <w:lang w:eastAsia="mk-MK"/>
        </w:rPr>
        <w:t>наставниците</w:t>
      </w:r>
      <w:r w:rsidR="00B47B9A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и стручните соработници во основните и средните училишта</w:t>
      </w:r>
      <w:r w:rsidR="00B47B9A" w:rsidRPr="00EB6471">
        <w:rPr>
          <w:rFonts w:ascii="StobiSans Regular" w:eastAsia="Times New Roman" w:hAnsi="StobiSans Regular" w:cs="Times New Roman"/>
          <w:szCs w:val="24"/>
          <w:lang w:val="en-US" w:eastAsia="mk-MK"/>
        </w:rPr>
        <w:t xml:space="preserve"> 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(„Службен весник на Република</w:t>
      </w:r>
      <w:r w:rsidR="008C3240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Северна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Македонија” бр.</w:t>
      </w:r>
      <w:r w:rsidR="008C3240" w:rsidRPr="00EB6471">
        <w:rPr>
          <w:rFonts w:ascii="StobiSans Regular" w:eastAsia="Times New Roman" w:hAnsi="StobiSans Regular" w:cs="Times New Roman"/>
          <w:szCs w:val="24"/>
          <w:lang w:eastAsia="mk-MK"/>
        </w:rPr>
        <w:t>161/19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>)</w:t>
      </w:r>
      <w:r w:rsidR="008C3240" w:rsidRPr="00EB6471">
        <w:rPr>
          <w:rFonts w:ascii="StobiSans Regular" w:eastAsia="Times New Roman" w:hAnsi="StobiSans Regular" w:cs="Times New Roman"/>
          <w:szCs w:val="24"/>
          <w:lang w:eastAsia="mk-MK"/>
        </w:rPr>
        <w:t>,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организира </w:t>
      </w:r>
      <w:r w:rsidR="00E02B50" w:rsidRPr="00EB6471">
        <w:rPr>
          <w:rFonts w:ascii="StobiSans Regular" w:eastAsia="Times New Roman" w:hAnsi="StobiSans Regular" w:cs="Times New Roman"/>
          <w:szCs w:val="24"/>
          <w:lang w:eastAsia="mk-MK"/>
        </w:rPr>
        <w:t>стручен испит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за приправниците кои по истекот на приправничкиот стаж се должни да го полагаат истиот.</w:t>
      </w:r>
    </w:p>
    <w:p w:rsidR="00D71E93" w:rsidRPr="00EB6471" w:rsidRDefault="00127E14" w:rsidP="00D71E93">
      <w:pPr>
        <w:spacing w:before="100" w:beforeAutospacing="1" w:after="100" w:afterAutospacing="1" w:line="240" w:lineRule="auto"/>
        <w:jc w:val="both"/>
        <w:rPr>
          <w:rFonts w:ascii="StobiSans Regular" w:eastAsia="Times New Roman" w:hAnsi="StobiSans Regular" w:cs="Times New Roman"/>
          <w:b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Оваа испитна сесија Државниот испитен центар ќе ја реализира </w:t>
      </w:r>
      <w:r w:rsidR="00AF4A6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во </w:t>
      </w:r>
      <w:r w:rsidR="00394799" w:rsidRPr="00EB6471">
        <w:rPr>
          <w:rFonts w:ascii="StobiSans Regular" w:eastAsia="Times New Roman" w:hAnsi="StobiSans Regular" w:cs="Times New Roman"/>
          <w:szCs w:val="24"/>
          <w:lang w:eastAsia="mk-MK"/>
        </w:rPr>
        <w:t>текот на месец ноември 2020 година.</w:t>
      </w:r>
    </w:p>
    <w:p w:rsidR="000E59BB" w:rsidRPr="00EB6471" w:rsidRDefault="00D075CC" w:rsidP="00D71E93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Врз основа на член 11 од Правилникот за начинот и постапката при полагање на стручен испит на учител, наставник, стручен работник и воспитувач во основното училиште („Службен весник на Република Македонија” бр.27/96) и член 11 од Правилникот за условите и начинот на полагање на стручниот испит на наставниците и стручните соработници во јавните средни училиште („Службен весник на Република Македонија” бр.27/96), приправниците во училиштата кои го завршиле приправничкиот стаж и ги исполнуваат условите за полагање на стручен испит доставуваат</w:t>
      </w:r>
      <w:r w:rsidR="000E59BB" w:rsidRPr="00EB6471">
        <w:rPr>
          <w:rFonts w:ascii="StobiSans Regular" w:eastAsia="Times New Roman" w:hAnsi="StobiSans Regular" w:cs="Times New Roman"/>
          <w:szCs w:val="24"/>
          <w:lang w:eastAsia="mk-MK"/>
        </w:rPr>
        <w:t>:</w:t>
      </w:r>
    </w:p>
    <w:p w:rsidR="000E59BB" w:rsidRPr="00EB6471" w:rsidRDefault="000E59BB" w:rsidP="00D71E93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D075CC" w:rsidRPr="00EB6471" w:rsidRDefault="00D075CC" w:rsidP="00D71E93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Пријава за полагање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на стручен испит со следната документација: </w:t>
      </w:r>
    </w:p>
    <w:p w:rsidR="00F20EBE" w:rsidRPr="00EB6471" w:rsidRDefault="00F20EBE" w:rsidP="008C3240">
      <w:pPr>
        <w:spacing w:before="100" w:beforeAutospacing="1" w:after="100" w:afterAutospacing="1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1. </w:t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Уверение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за завршен приправнички стаж во училиште во траење од една година во кое ќе биде наведен рокот во кој се одвивал приправничкиот стаж</w:t>
      </w:r>
      <w:r w:rsidR="00394799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(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заверено со архивски број на училиштето во кое се одвивал приправничкиот стаж</w:t>
      </w:r>
      <w:r w:rsidR="00394799" w:rsidRPr="00EB6471">
        <w:rPr>
          <w:rFonts w:ascii="StobiSans Regular" w:eastAsia="Times New Roman" w:hAnsi="StobiSans Regular" w:cs="Times New Roman"/>
          <w:szCs w:val="24"/>
          <w:lang w:eastAsia="mk-MK"/>
        </w:rPr>
        <w:t>)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.</w:t>
      </w:r>
    </w:p>
    <w:p w:rsidR="00F20EBE" w:rsidRPr="00EB6471" w:rsidRDefault="00F20EBE" w:rsidP="008C3240">
      <w:pPr>
        <w:spacing w:before="100" w:beforeAutospacing="1" w:after="100" w:afterAutospacing="1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2</w:t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. Мислење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од менторот за работата на приправникот во текот на </w:t>
      </w:r>
      <w:r w:rsidR="00BE3D59" w:rsidRPr="00EB6471">
        <w:rPr>
          <w:rFonts w:ascii="StobiSans Regular" w:eastAsia="Times New Roman" w:hAnsi="StobiSans Regular" w:cs="Times New Roman"/>
          <w:szCs w:val="24"/>
          <w:lang w:eastAsia="mk-MK"/>
        </w:rPr>
        <w:t>реализацијата на приправничкиот стаж (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заверено со архивски број на училиштето во кое се одвивал приправничкиот стаж</w:t>
      </w:r>
      <w:r w:rsidR="00BE3D59" w:rsidRPr="00EB6471">
        <w:rPr>
          <w:rFonts w:ascii="StobiSans Regular" w:eastAsia="Times New Roman" w:hAnsi="StobiSans Regular" w:cs="Times New Roman"/>
          <w:szCs w:val="24"/>
          <w:lang w:eastAsia="mk-MK"/>
        </w:rPr>
        <w:t>)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.</w:t>
      </w:r>
    </w:p>
    <w:p w:rsidR="008C3240" w:rsidRPr="00EB6471" w:rsidRDefault="00F20EBE" w:rsidP="008C3240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3. </w:t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Мислење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од највисокиот стручен орган на училиштето во кое е вработен приправникот за неговата воспитно-образовна работа</w:t>
      </w:r>
      <w:r w:rsidR="00BE3D59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во текот на приправничкиот стаж (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заверено со архивски број на училиштето во кое се одвивал приправничкиот стаж</w:t>
      </w:r>
      <w:r w:rsidR="00BE3D59" w:rsidRPr="00EB6471">
        <w:rPr>
          <w:rFonts w:ascii="StobiSans Regular" w:eastAsia="Times New Roman" w:hAnsi="StobiSans Regular" w:cs="Times New Roman"/>
          <w:szCs w:val="24"/>
          <w:lang w:eastAsia="mk-MK"/>
        </w:rPr>
        <w:t>)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.</w:t>
      </w:r>
    </w:p>
    <w:p w:rsidR="00F20EBE" w:rsidRPr="00EB6471" w:rsidRDefault="00F20EBE" w:rsidP="00DF248B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Училиштето во кое работи приправникот да направи проверка по кој пат (прв, втор и т.н.) полага приправникот и истото да го нагласи во мислењето од наставничкиот совет.</w:t>
      </w:r>
    </w:p>
    <w:p w:rsidR="00DF248B" w:rsidRPr="00EB6471" w:rsidRDefault="00DF248B" w:rsidP="00DF248B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F20EBE" w:rsidRPr="00EB6471" w:rsidRDefault="00E02B50" w:rsidP="00E02B50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4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. </w:t>
      </w:r>
      <w:r w:rsidR="00F20EBE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Домашна писмена работа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(во два примерока). Избраната тема за изработка на домашната писмена работа приправникот треба да ја истражи и разработи од аспект на нејзината практична применливост во непосредната наставна работа во потесното стручно подрачје на приправникот. За приправниците кои наставата ја изведуваат на јазиците на заедниците, </w:t>
      </w:r>
      <w:r w:rsidR="00F20EBE" w:rsidRPr="00EB6471">
        <w:rPr>
          <w:rFonts w:ascii="StobiSans Regular" w:eastAsia="Times New Roman" w:hAnsi="StobiSans Regular" w:cs="Times New Roman"/>
          <w:b/>
          <w:i/>
          <w:szCs w:val="24"/>
          <w:lang w:eastAsia="mk-MK"/>
        </w:rPr>
        <w:t>еден примерок од домашната писмена работа да достават на јазикот на соодветната заедница и еден примерок на македонски јазик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>.</w:t>
      </w:r>
    </w:p>
    <w:p w:rsidR="00E02B50" w:rsidRPr="00EB6471" w:rsidRDefault="00E02B50" w:rsidP="00E02B50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D305ED" w:rsidRPr="00EB6471" w:rsidRDefault="00E02B50" w:rsidP="00E02B50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5</w:t>
      </w:r>
      <w:r w:rsidR="00F20EBE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. </w:t>
      </w:r>
      <w:r w:rsidR="00DF248B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Извештај од Фондот за пензиско и инвалидско осигурување</w:t>
      </w:r>
      <w:r w:rsidR="00DF248B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на Македонија за остварен работен стаж на приправникот од една календарска година.</w:t>
      </w:r>
    </w:p>
    <w:p w:rsidR="00E02B50" w:rsidRPr="00EB6471" w:rsidRDefault="00E02B50" w:rsidP="00E02B50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E02B50" w:rsidRPr="00EB6471" w:rsidRDefault="00E02B50" w:rsidP="00AF4A6E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6</w:t>
      </w:r>
      <w:r w:rsidR="00D305ED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. </w:t>
      </w:r>
      <w:r w:rsidR="00F20EBE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Диплома или Уверение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за завршено соодветно образование (</w:t>
      </w:r>
      <w:r w:rsidR="00D305ED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во оригинал или 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>заверена на нотар).</w:t>
      </w:r>
    </w:p>
    <w:p w:rsidR="008C2016" w:rsidRPr="00EB6471" w:rsidRDefault="008C2016" w:rsidP="00AF4A6E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F20EBE" w:rsidRPr="00EB6471" w:rsidRDefault="00E02B50" w:rsidP="00E02B50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7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. </w:t>
      </w:r>
      <w:r w:rsidR="00F20EBE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Уверение за здобиена педагошко-психолошка и методска подготовка 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здобиено на акредитиран универзитет (само за приправници на кои им е потребна наведената подготовка 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lastRenderedPageBreak/>
        <w:t xml:space="preserve">согласно нормативот за наставен кадар од наставната програма). </w:t>
      </w:r>
      <w:r w:rsidR="00D305ED" w:rsidRPr="00EB6471">
        <w:rPr>
          <w:rFonts w:ascii="StobiSans Regular" w:eastAsia="Times New Roman" w:hAnsi="StobiSans Regular" w:cs="Times New Roman"/>
          <w:szCs w:val="24"/>
          <w:lang w:eastAsia="mk-MK"/>
        </w:rPr>
        <w:t>(во оригинал или заверена на нотар).</w:t>
      </w:r>
    </w:p>
    <w:p w:rsidR="00D075CC" w:rsidRPr="00EB6471" w:rsidRDefault="00D075CC" w:rsidP="00E02B50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FC216B" w:rsidRPr="00EB6471" w:rsidRDefault="00E02B50" w:rsidP="00E02B50">
      <w:pPr>
        <w:spacing w:after="0" w:line="240" w:lineRule="auto"/>
        <w:ind w:firstLine="360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8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. </w:t>
      </w:r>
      <w:r w:rsidR="00F20EBE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Примерок од уплатницата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за уплатените средства за полагање на стручен испит (уплатница во оригинал).</w:t>
      </w:r>
    </w:p>
    <w:p w:rsidR="00481B56" w:rsidRPr="00EB6471" w:rsidRDefault="00481B56" w:rsidP="00AF4A6E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481B56" w:rsidRPr="00EB6471" w:rsidRDefault="00481B56" w:rsidP="00481B56">
      <w:pPr>
        <w:spacing w:after="0" w:line="240" w:lineRule="auto"/>
        <w:jc w:val="both"/>
        <w:rPr>
          <w:rFonts w:ascii="StobiSans Regular" w:eastAsia="Times New Roman" w:hAnsi="StobiSans Regular" w:cs="Times New Roman"/>
          <w:b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Пријавата со комплетната документација се доставува </w:t>
      </w:r>
      <w:r w:rsidR="008C2016" w:rsidRPr="00EB6471">
        <w:rPr>
          <w:rFonts w:ascii="StobiSans Regular" w:eastAsia="Times New Roman" w:hAnsi="StobiSans Regular" w:cs="Times New Roman"/>
          <w:b/>
          <w:szCs w:val="24"/>
          <w:u w:val="single"/>
          <w:lang w:eastAsia="mk-MK"/>
        </w:rPr>
        <w:t>ИСКЛУЧИВО ПО ПОШТА</w:t>
      </w:r>
      <w:r w:rsidR="008C2016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до </w:t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Државниот испитен центар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со адреса</w:t>
      </w:r>
      <w:r w:rsidR="008C2016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на ул.„Васил Ѓоргов“ бб., 1000 Скопје, </w:t>
      </w:r>
      <w:r w:rsidR="000E59BB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испратена 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најдоцна до </w:t>
      </w:r>
      <w:r w:rsidR="000E59BB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26</w:t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.</w:t>
      </w:r>
      <w:r w:rsidR="007D22E3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10</w:t>
      </w:r>
      <w:r w:rsidR="004B77F6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.2020</w:t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 година (</w:t>
      </w:r>
      <w:r w:rsidR="007D22E3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понеделник</w:t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).</w:t>
      </w:r>
    </w:p>
    <w:p w:rsidR="00481B56" w:rsidRPr="00EB6471" w:rsidRDefault="00481B56" w:rsidP="00481B56">
      <w:pPr>
        <w:spacing w:after="0" w:line="240" w:lineRule="auto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D305ED" w:rsidRPr="00EB6471" w:rsidRDefault="00D075CC" w:rsidP="00D075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Приправниците од основните училишта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во пријавата за полагање на стручен испит 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треба 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да го наведат </w:t>
      </w:r>
      <w:r w:rsidR="00D305ED" w:rsidRPr="00EB6471">
        <w:rPr>
          <w:rFonts w:ascii="StobiSans Regular" w:eastAsia="Times New Roman" w:hAnsi="StobiSans Regular" w:cs="Times New Roman"/>
          <w:szCs w:val="24"/>
          <w:lang w:eastAsia="mk-MK"/>
        </w:rPr>
        <w:t>одделението во кое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изведуваат настава</w:t>
      </w:r>
      <w:r w:rsidR="00AA77C8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и наставниот предмет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>.</w:t>
      </w:r>
    </w:p>
    <w:p w:rsidR="00D075CC" w:rsidRPr="00EB6471" w:rsidRDefault="00D075CC" w:rsidP="00D075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Приправниците од средните училишта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во пријавата за полагање на стручен испит треба да </w:t>
      </w:r>
      <w:r w:rsidR="00FD22E9" w:rsidRPr="00EB6471">
        <w:rPr>
          <w:rFonts w:ascii="StobiSans Regular" w:eastAsia="Times New Roman" w:hAnsi="StobiSans Regular" w:cs="Times New Roman"/>
          <w:szCs w:val="24"/>
          <w:lang w:eastAsia="mk-MK"/>
        </w:rPr>
        <w:t>ја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наведат </w:t>
      </w:r>
      <w:r w:rsidR="00AA77C8" w:rsidRPr="00EB6471">
        <w:rPr>
          <w:rFonts w:ascii="StobiSans Regular" w:eastAsia="Times New Roman" w:hAnsi="StobiSans Regular" w:cs="Times New Roman"/>
          <w:szCs w:val="24"/>
          <w:lang w:eastAsia="mk-MK"/>
        </w:rPr>
        <w:t>годината во која изведуваат настава и наставниот предмет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. </w:t>
      </w:r>
    </w:p>
    <w:p w:rsidR="00D075CC" w:rsidRPr="00EB6471" w:rsidRDefault="00D075CC" w:rsidP="00D075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Приправниците од </w:t>
      </w:r>
      <w:r w:rsidR="00481B56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средните стручни</w:t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 xml:space="preserve"> училишта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="00481B56" w:rsidRPr="00EB6471">
        <w:rPr>
          <w:rFonts w:ascii="StobiSans Regular" w:eastAsia="Times New Roman" w:hAnsi="StobiSans Regular" w:cs="Times New Roman"/>
          <w:szCs w:val="24"/>
          <w:lang w:eastAsia="mk-MK"/>
        </w:rPr>
        <w:t>во пријавата за полагање на стручен испит треба да</w:t>
      </w:r>
      <w:r w:rsidR="00AA77C8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ја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наведат </w:t>
      </w:r>
      <w:r w:rsidR="00AA77C8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годината во која изведуваат настава, предметот и 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видот на струката</w:t>
      </w:r>
      <w:r w:rsidR="00481B56" w:rsidRPr="00EB6471">
        <w:rPr>
          <w:rFonts w:ascii="StobiSans Regular" w:eastAsia="Times New Roman" w:hAnsi="StobiSans Regular" w:cs="Times New Roman"/>
          <w:szCs w:val="24"/>
          <w:lang w:eastAsia="mk-MK"/>
        </w:rPr>
        <w:t>.</w:t>
      </w:r>
    </w:p>
    <w:p w:rsidR="00D075CC" w:rsidRPr="00EB6471" w:rsidRDefault="00481B56" w:rsidP="00D075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Приправниците од уметничките училишта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во пријавата за полагање на стручен испит треба да</w:t>
      </w:r>
      <w:r w:rsidR="00AA77C8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ја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наведат</w:t>
      </w:r>
      <w:r w:rsidR="00AA77C8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годината во која изведуваат настава, предметот и</w:t>
      </w:r>
      <w:r w:rsidR="00D075CC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видот на уметност.</w:t>
      </w:r>
    </w:p>
    <w:p w:rsidR="00AF4A6E" w:rsidRPr="00EB6471" w:rsidRDefault="00AF4A6E" w:rsidP="00132963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481B56" w:rsidRPr="00EB6471" w:rsidRDefault="00F20EBE" w:rsidP="00FC216B">
      <w:pPr>
        <w:spacing w:after="0" w:line="240" w:lineRule="auto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Кандидатите за полагање на стручен испит уплаќаат средства во висина од </w:t>
      </w:r>
      <w:r w:rsidRPr="00EB6471">
        <w:rPr>
          <w:rFonts w:ascii="StobiSans Regular" w:eastAsia="Times New Roman" w:hAnsi="StobiSans Regular" w:cs="Times New Roman"/>
          <w:b/>
          <w:i/>
          <w:szCs w:val="24"/>
          <w:lang w:eastAsia="mk-MK"/>
        </w:rPr>
        <w:t>1.600</w:t>
      </w:r>
      <w:r w:rsidR="000557D6" w:rsidRPr="00EB6471">
        <w:rPr>
          <w:rFonts w:ascii="StobiSans Regular" w:eastAsia="Times New Roman" w:hAnsi="StobiSans Regular" w:cs="Times New Roman"/>
          <w:b/>
          <w:i/>
          <w:szCs w:val="24"/>
          <w:lang w:eastAsia="mk-MK"/>
        </w:rPr>
        <w:t xml:space="preserve">,00 </w:t>
      </w:r>
      <w:r w:rsidRPr="00EB6471">
        <w:rPr>
          <w:rFonts w:ascii="StobiSans Regular" w:eastAsia="Times New Roman" w:hAnsi="StobiSans Regular" w:cs="Times New Roman"/>
          <w:b/>
          <w:i/>
          <w:szCs w:val="24"/>
          <w:lang w:eastAsia="mk-MK"/>
        </w:rPr>
        <w:t>(илјада и шестотини) денари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="00481B56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на уплатница</w:t>
      </w:r>
      <w:r w:rsidR="000557D6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пополнета на следниот начин:</w:t>
      </w:r>
    </w:p>
    <w:p w:rsidR="000557D6" w:rsidRPr="00EB6471" w:rsidRDefault="000557D6" w:rsidP="00FC216B">
      <w:pPr>
        <w:spacing w:after="0" w:line="240" w:lineRule="auto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="00F20EBE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Цел на дознака:</w:t>
      </w:r>
      <w:r w:rsidR="00F20EBE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Уплата за стручен испит на приправници</w:t>
      </w:r>
      <w:r w:rsidR="00E02B50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во училишта-</w:t>
      </w:r>
      <w:r w:rsidR="00BE3D59" w:rsidRPr="00EB6471">
        <w:rPr>
          <w:rFonts w:ascii="StobiSans Regular" w:eastAsia="Times New Roman" w:hAnsi="StobiSans Regular" w:cs="Times New Roman"/>
          <w:szCs w:val="24"/>
          <w:lang w:eastAsia="mk-MK"/>
        </w:rPr>
        <w:t>есенски</w:t>
      </w:r>
      <w:r w:rsidR="00526A2C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испитен рок 20</w:t>
      </w:r>
      <w:r w:rsidR="0085211E" w:rsidRPr="00EB6471">
        <w:rPr>
          <w:rFonts w:ascii="StobiSans Regular" w:eastAsia="Times New Roman" w:hAnsi="StobiSans Regular" w:cs="Times New Roman"/>
          <w:szCs w:val="24"/>
          <w:lang w:eastAsia="mk-MK"/>
        </w:rPr>
        <w:t>20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година;</w:t>
      </w:r>
    </w:p>
    <w:p w:rsidR="00F20EBE" w:rsidRPr="00EB6471" w:rsidRDefault="00F20EBE" w:rsidP="00FC216B">
      <w:pPr>
        <w:spacing w:after="0" w:line="240" w:lineRule="auto"/>
        <w:rPr>
          <w:rFonts w:ascii="StobiSans Regular" w:hAnsi="StobiSans Regular" w:cs="Arial"/>
        </w:rPr>
      </w:pP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Назив на примач: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Б</w:t>
      </w:r>
      <w:r w:rsidR="000557D6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уџет на Република </w:t>
      </w:r>
      <w:r w:rsidR="008E20F4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Северна </w:t>
      </w:r>
      <w:r w:rsidR="000557D6" w:rsidRPr="00EB6471">
        <w:rPr>
          <w:rFonts w:ascii="StobiSans Regular" w:eastAsia="Times New Roman" w:hAnsi="StobiSans Regular" w:cs="Times New Roman"/>
          <w:szCs w:val="24"/>
          <w:lang w:eastAsia="mk-MK"/>
        </w:rPr>
        <w:t>Македонија;</w:t>
      </w:r>
      <w:r w:rsidR="000557D6" w:rsidRPr="00EB6471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Банка на примач: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Народна банка на</w:t>
      </w:r>
      <w:r w:rsidR="000557D6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Република Северна</w:t>
      </w:r>
      <w:r w:rsidR="006C3211" w:rsidRPr="00EB6471">
        <w:rPr>
          <w:rFonts w:ascii="StobiSans Regular" w:eastAsia="Times New Roman" w:hAnsi="StobiSans Regular" w:cs="Times New Roman"/>
          <w:szCs w:val="24"/>
          <w:lang w:val="en-US" w:eastAsia="mk-MK"/>
        </w:rPr>
        <w:t xml:space="preserve"> </w:t>
      </w:r>
      <w:r w:rsidR="000557D6" w:rsidRPr="00EB6471">
        <w:rPr>
          <w:rFonts w:ascii="StobiSans Regular" w:eastAsia="Times New Roman" w:hAnsi="StobiSans Regular" w:cs="Times New Roman"/>
          <w:szCs w:val="24"/>
          <w:lang w:eastAsia="mk-MK"/>
        </w:rPr>
        <w:t>Македонија;</w:t>
      </w:r>
      <w:r w:rsidR="000557D6" w:rsidRPr="00EB6471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Трансакциска сметка:</w:t>
      </w:r>
      <w:r w:rsidR="000557D6" w:rsidRPr="00EB6471">
        <w:rPr>
          <w:rFonts w:ascii="StobiSans Regular" w:eastAsia="Times New Roman" w:hAnsi="StobiSans Regular" w:cs="Times New Roman"/>
          <w:szCs w:val="24"/>
          <w:lang w:eastAsia="mk-MK"/>
        </w:rPr>
        <w:t>100000000063095;</w:t>
      </w:r>
      <w:r w:rsidR="000557D6" w:rsidRPr="00EB6471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Сметка на буџетски корисник: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="00526A2C" w:rsidRPr="00EB6471">
        <w:rPr>
          <w:rFonts w:ascii="StobiSans Regular" w:hAnsi="StobiSans Regular" w:cs="Arial"/>
        </w:rPr>
        <w:t>1600261506 787 16</w:t>
      </w:r>
      <w:r w:rsidR="00E02B50" w:rsidRPr="00EB6471">
        <w:rPr>
          <w:rFonts w:ascii="StobiSans Regular" w:hAnsi="StobiSans Regular" w:cs="Arial"/>
        </w:rPr>
        <w:t>;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Приходна шифра: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  <w:r w:rsidR="00526A2C" w:rsidRPr="00EB6471">
        <w:rPr>
          <w:rFonts w:ascii="StobiSans Regular" w:hAnsi="StobiSans Regular" w:cs="Arial"/>
        </w:rPr>
        <w:t>723013</w:t>
      </w:r>
      <w:r w:rsidR="00E02B50" w:rsidRPr="00EB6471">
        <w:rPr>
          <w:rFonts w:ascii="StobiSans Regular" w:hAnsi="StobiSans Regular" w:cs="Arial"/>
        </w:rPr>
        <w:t>;</w:t>
      </w:r>
      <w:r w:rsidR="00526A2C" w:rsidRPr="00EB6471">
        <w:rPr>
          <w:rFonts w:ascii="StobiSans Regular" w:eastAsia="Times New Roman" w:hAnsi="StobiSans Regular" w:cs="Times New Roman"/>
          <w:szCs w:val="24"/>
          <w:lang w:eastAsia="mk-MK"/>
        </w:rPr>
        <w:br/>
      </w:r>
      <w:r w:rsidR="00526A2C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Програма</w:t>
      </w:r>
      <w:r w:rsidR="000557D6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:</w:t>
      </w:r>
      <w:r w:rsidR="00526A2C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3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0.</w:t>
      </w:r>
    </w:p>
    <w:p w:rsidR="000557D6" w:rsidRPr="00EB6471" w:rsidRDefault="000557D6" w:rsidP="00F24DF9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AF4A6E" w:rsidRPr="00EB6471" w:rsidRDefault="00AF4A6E" w:rsidP="00481B56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НАПОМЕНА: Прашањата за проверка на општите знаења во врска со законско-нормативната регулатива и организацијата на дејноста ќе бидат од актуелните законски прописи од областа на образованието.</w:t>
      </w:r>
    </w:p>
    <w:p w:rsidR="00AF4A6E" w:rsidRPr="00EB6471" w:rsidRDefault="00AF4A6E" w:rsidP="00481B56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0557D6" w:rsidRPr="00EB6471" w:rsidRDefault="00F20EBE" w:rsidP="00481B56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Некомплетна и ненавремено доставена документација нема да се разгл</w:t>
      </w:r>
      <w:r w:rsidR="000557D6" w:rsidRPr="00EB6471">
        <w:rPr>
          <w:rFonts w:ascii="StobiSans Regular" w:eastAsia="Times New Roman" w:hAnsi="StobiSans Regular" w:cs="Times New Roman"/>
          <w:szCs w:val="24"/>
          <w:lang w:eastAsia="mk-MK"/>
        </w:rPr>
        <w:t>едува и истата ќе биде</w:t>
      </w:r>
      <w:bookmarkStart w:id="0" w:name="_GoBack"/>
      <w:bookmarkEnd w:id="0"/>
    </w:p>
    <w:p w:rsidR="000557D6" w:rsidRPr="00EB6471" w:rsidRDefault="00526A2C" w:rsidP="00F24DF9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вратена.</w:t>
      </w:r>
    </w:p>
    <w:p w:rsidR="004B77F6" w:rsidRPr="00EB6471" w:rsidRDefault="004B77F6" w:rsidP="00F24DF9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</w:p>
    <w:p w:rsidR="004B77F6" w:rsidRPr="00EB6471" w:rsidRDefault="004B77F6" w:rsidP="00F24DF9">
      <w:p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ЗАБЕЛЕШКА: </w:t>
      </w:r>
    </w:p>
    <w:p w:rsidR="004B77F6" w:rsidRPr="00EB6471" w:rsidRDefault="004B77F6" w:rsidP="004B77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val="en-US"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Кандидатите кои доставиле комплетна документација за полагање на стручен испит во Државен испитен центар </w:t>
      </w:r>
      <w:r w:rsidR="00462141" w:rsidRPr="00EB6471">
        <w:rPr>
          <w:rFonts w:ascii="StobiSans Regular" w:eastAsia="Times New Roman" w:hAnsi="StobiSans Regular" w:cs="Times New Roman"/>
          <w:szCs w:val="24"/>
          <w:lang w:eastAsia="mk-MK"/>
        </w:rPr>
        <w:t>во претходните испитни рокови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, а биле </w:t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оправдано отсутни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треба да достават само нова пријава за полагање на стручен испит. </w:t>
      </w:r>
    </w:p>
    <w:p w:rsidR="004B77F6" w:rsidRPr="00EB6471" w:rsidRDefault="004B77F6" w:rsidP="00B05E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val="en-US"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Кандидатите кои </w:t>
      </w:r>
      <w:r w:rsidR="005B5521"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не ги исполнувале условите</w:t>
      </w:r>
      <w:r w:rsidR="005B5521"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за полагање на стручен испит 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во Државен испитен центар </w:t>
      </w:r>
      <w:r w:rsidR="00462141" w:rsidRPr="00EB6471">
        <w:rPr>
          <w:rFonts w:ascii="StobiSans Regular" w:eastAsia="Times New Roman" w:hAnsi="StobiSans Regular" w:cs="Times New Roman"/>
          <w:szCs w:val="24"/>
          <w:lang w:eastAsia="mk-MK"/>
        </w:rPr>
        <w:t>во претходните испитни рокови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, </w:t>
      </w:r>
      <w:r w:rsidR="005B5521" w:rsidRPr="00EB6471">
        <w:rPr>
          <w:rFonts w:ascii="StobiSans Regular" w:eastAsia="Times New Roman" w:hAnsi="StobiSans Regular" w:cs="Times New Roman"/>
          <w:szCs w:val="24"/>
          <w:lang w:eastAsia="mk-MK"/>
        </w:rPr>
        <w:t>а сега ги исполнуваат условите треба да достават нова уплатница и комплетна документација (погоре наведена).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</w:t>
      </w:r>
    </w:p>
    <w:p w:rsidR="005B5521" w:rsidRPr="00EB6471" w:rsidRDefault="005B5521" w:rsidP="00B05E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val="en-US"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Кандидатите кои </w:t>
      </w:r>
      <w:r w:rsidRPr="00EB6471">
        <w:rPr>
          <w:rFonts w:ascii="StobiSans Regular" w:eastAsia="Times New Roman" w:hAnsi="StobiSans Regular" w:cs="Times New Roman"/>
          <w:b/>
          <w:szCs w:val="24"/>
          <w:lang w:eastAsia="mk-MK"/>
        </w:rPr>
        <w:t>не го положиле стручниот испит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 xml:space="preserve"> во Државен испитен центар </w:t>
      </w:r>
      <w:r w:rsidR="00462141" w:rsidRPr="00EB6471">
        <w:rPr>
          <w:rFonts w:ascii="StobiSans Regular" w:eastAsia="Times New Roman" w:hAnsi="StobiSans Regular" w:cs="Times New Roman"/>
          <w:szCs w:val="24"/>
          <w:lang w:eastAsia="mk-MK"/>
        </w:rPr>
        <w:t>во претходните испитни рокови</w:t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>, треба да достават нова уплатница и пријава.</w:t>
      </w:r>
    </w:p>
    <w:p w:rsidR="0032335A" w:rsidRPr="00EB6471" w:rsidRDefault="0032335A" w:rsidP="005B5521">
      <w:pPr>
        <w:pStyle w:val="ListParagraph"/>
        <w:spacing w:after="0" w:line="240" w:lineRule="auto"/>
        <w:jc w:val="both"/>
        <w:rPr>
          <w:rFonts w:ascii="StobiSans Regular" w:eastAsia="Times New Roman" w:hAnsi="StobiSans Regular" w:cs="Times New Roman"/>
          <w:szCs w:val="24"/>
          <w:lang w:val="en-US" w:eastAsia="mk-MK"/>
        </w:rPr>
      </w:pPr>
    </w:p>
    <w:p w:rsidR="000557D6" w:rsidRDefault="000557D6">
      <w:pPr>
        <w:spacing w:after="0" w:line="240" w:lineRule="auto"/>
        <w:ind w:firstLine="360"/>
        <w:jc w:val="both"/>
        <w:rPr>
          <w:rFonts w:ascii="StobiSans Regular" w:eastAsia="Times New Roman" w:hAnsi="StobiSans Regular" w:cs="Times New Roman"/>
          <w:szCs w:val="24"/>
          <w:lang w:eastAsia="mk-MK"/>
        </w:rPr>
      </w:pP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ab/>
      </w:r>
      <w:r w:rsidRPr="00EB6471">
        <w:rPr>
          <w:rFonts w:ascii="StobiSans Regular" w:eastAsia="Times New Roman" w:hAnsi="StobiSans Regular" w:cs="Times New Roman"/>
          <w:szCs w:val="24"/>
          <w:lang w:eastAsia="mk-MK"/>
        </w:rPr>
        <w:tab/>
        <w:t>ДРЖАВЕН ИСПИТЕН ЦЕНТАР</w:t>
      </w:r>
    </w:p>
    <w:sectPr w:rsidR="000557D6" w:rsidSect="00526A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83" w:rsidRDefault="00481483" w:rsidP="00F24DF9">
      <w:pPr>
        <w:spacing w:after="0" w:line="240" w:lineRule="auto"/>
      </w:pPr>
      <w:r>
        <w:separator/>
      </w:r>
    </w:p>
  </w:endnote>
  <w:endnote w:type="continuationSeparator" w:id="0">
    <w:p w:rsidR="00481483" w:rsidRDefault="00481483" w:rsidP="00F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83" w:rsidRDefault="00481483" w:rsidP="00F24DF9">
      <w:pPr>
        <w:spacing w:after="0" w:line="240" w:lineRule="auto"/>
      </w:pPr>
      <w:r>
        <w:separator/>
      </w:r>
    </w:p>
  </w:footnote>
  <w:footnote w:type="continuationSeparator" w:id="0">
    <w:p w:rsidR="00481483" w:rsidRDefault="00481483" w:rsidP="00F2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222"/>
    <w:multiLevelType w:val="hybridMultilevel"/>
    <w:tmpl w:val="1CC2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2293C"/>
    <w:multiLevelType w:val="hybridMultilevel"/>
    <w:tmpl w:val="5760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832"/>
    <w:multiLevelType w:val="hybridMultilevel"/>
    <w:tmpl w:val="8ABA96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D6453"/>
    <w:multiLevelType w:val="multilevel"/>
    <w:tmpl w:val="1490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BE"/>
    <w:rsid w:val="000557D6"/>
    <w:rsid w:val="00071A16"/>
    <w:rsid w:val="000B557B"/>
    <w:rsid w:val="000B6A1C"/>
    <w:rsid w:val="000E59BB"/>
    <w:rsid w:val="00127E14"/>
    <w:rsid w:val="00132963"/>
    <w:rsid w:val="001E65DD"/>
    <w:rsid w:val="00262026"/>
    <w:rsid w:val="00264FC5"/>
    <w:rsid w:val="00315878"/>
    <w:rsid w:val="0032335A"/>
    <w:rsid w:val="00394799"/>
    <w:rsid w:val="00462141"/>
    <w:rsid w:val="00481483"/>
    <w:rsid w:val="00481B56"/>
    <w:rsid w:val="004A06AE"/>
    <w:rsid w:val="004B77F6"/>
    <w:rsid w:val="00526A2C"/>
    <w:rsid w:val="00594175"/>
    <w:rsid w:val="005B5521"/>
    <w:rsid w:val="005E623D"/>
    <w:rsid w:val="00634162"/>
    <w:rsid w:val="006B4405"/>
    <w:rsid w:val="006C3211"/>
    <w:rsid w:val="00727873"/>
    <w:rsid w:val="007C1B31"/>
    <w:rsid w:val="007D22E3"/>
    <w:rsid w:val="0085211E"/>
    <w:rsid w:val="00856238"/>
    <w:rsid w:val="008C2016"/>
    <w:rsid w:val="008C3240"/>
    <w:rsid w:val="008C6367"/>
    <w:rsid w:val="008E20F4"/>
    <w:rsid w:val="00933A49"/>
    <w:rsid w:val="00A12F7D"/>
    <w:rsid w:val="00A97D6E"/>
    <w:rsid w:val="00AA77C8"/>
    <w:rsid w:val="00AF4A6E"/>
    <w:rsid w:val="00B47B9A"/>
    <w:rsid w:val="00B942EE"/>
    <w:rsid w:val="00BB2B10"/>
    <w:rsid w:val="00BE3D59"/>
    <w:rsid w:val="00C62CF8"/>
    <w:rsid w:val="00C84F23"/>
    <w:rsid w:val="00C94756"/>
    <w:rsid w:val="00D075CC"/>
    <w:rsid w:val="00D305ED"/>
    <w:rsid w:val="00D71E93"/>
    <w:rsid w:val="00DA7743"/>
    <w:rsid w:val="00DF248B"/>
    <w:rsid w:val="00DF2A83"/>
    <w:rsid w:val="00DF34C1"/>
    <w:rsid w:val="00E02B50"/>
    <w:rsid w:val="00E920E6"/>
    <w:rsid w:val="00EB6471"/>
    <w:rsid w:val="00EE5167"/>
    <w:rsid w:val="00F20EBE"/>
    <w:rsid w:val="00F24DF9"/>
    <w:rsid w:val="00FC216B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786F-4B4D-49AD-809F-35C54560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5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4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F6D4-B2CF-452F-8E5B-AACF8B7D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Jordanova</dc:creator>
  <cp:keywords/>
  <dc:description/>
  <cp:lastModifiedBy>Daniela Jordanova</cp:lastModifiedBy>
  <cp:revision>3</cp:revision>
  <cp:lastPrinted>2020-10-02T07:58:00Z</cp:lastPrinted>
  <dcterms:created xsi:type="dcterms:W3CDTF">2020-10-02T07:57:00Z</dcterms:created>
  <dcterms:modified xsi:type="dcterms:W3CDTF">2020-10-02T09:13:00Z</dcterms:modified>
</cp:coreProperties>
</file>